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BF" w:rsidRPr="0013652D" w:rsidRDefault="000E6411" w:rsidP="0013652D">
      <w:pPr>
        <w:spacing w:after="0" w:line="240" w:lineRule="auto"/>
        <w:jc w:val="center"/>
        <w:rPr>
          <w:rFonts w:ascii="Times New Roman" w:hAnsi="Times New Roman" w:cs="Times New Roman"/>
          <w:b/>
          <w:sz w:val="24"/>
          <w:szCs w:val="24"/>
        </w:rPr>
      </w:pPr>
      <w:r w:rsidRPr="0013652D">
        <w:rPr>
          <w:rFonts w:ascii="Times New Roman" w:hAnsi="Times New Roman" w:cs="Times New Roman"/>
          <w:b/>
          <w:sz w:val="28"/>
          <w:szCs w:val="24"/>
        </w:rPr>
        <w:t>An Analysis of Idiomatic Expressions Found in Adele’s Selected Lyrics Songs</w:t>
      </w:r>
      <w:r w:rsidR="003241DA" w:rsidRPr="0013652D">
        <w:rPr>
          <w:rFonts w:ascii="Times New Roman" w:hAnsi="Times New Roman" w:cs="Times New Roman"/>
          <w:b/>
          <w:sz w:val="28"/>
          <w:szCs w:val="24"/>
        </w:rPr>
        <w:br/>
      </w:r>
    </w:p>
    <w:p w:rsidR="0013652D" w:rsidRDefault="006E5925" w:rsidP="0013652D">
      <w:pPr>
        <w:spacing w:after="0" w:line="240" w:lineRule="auto"/>
        <w:jc w:val="center"/>
        <w:rPr>
          <w:rFonts w:ascii="Times New Roman" w:hAnsi="Times New Roman" w:cs="Times New Roman"/>
          <w:b/>
          <w:bCs/>
          <w:sz w:val="24"/>
          <w:szCs w:val="24"/>
          <w:vertAlign w:val="superscript"/>
        </w:rPr>
      </w:pPr>
      <w:r w:rsidRPr="0013652D">
        <w:rPr>
          <w:rFonts w:ascii="Times New Roman" w:hAnsi="Times New Roman" w:cs="Times New Roman"/>
          <w:b/>
          <w:bCs/>
          <w:sz w:val="24"/>
          <w:szCs w:val="24"/>
        </w:rPr>
        <w:t>Revalda Yalase Varassictha</w:t>
      </w:r>
    </w:p>
    <w:p w:rsidR="004F57A4" w:rsidRPr="0013652D" w:rsidRDefault="006E5925" w:rsidP="0013652D">
      <w:pPr>
        <w:spacing w:after="0" w:line="240" w:lineRule="auto"/>
        <w:jc w:val="center"/>
        <w:rPr>
          <w:rStyle w:val="Hyperlink"/>
          <w:rFonts w:ascii="Times New Roman" w:hAnsi="Times New Roman" w:cs="Times New Roman"/>
          <w:szCs w:val="24"/>
        </w:rPr>
      </w:pPr>
      <w:r w:rsidRPr="0013652D">
        <w:rPr>
          <w:rFonts w:ascii="Times New Roman" w:hAnsi="Times New Roman" w:cs="Times New Roman"/>
          <w:bCs/>
          <w:szCs w:val="24"/>
        </w:rPr>
        <w:t xml:space="preserve">STKIP PGRI Sidoarjo, </w:t>
      </w:r>
      <w:r w:rsidRPr="0013652D">
        <w:rPr>
          <w:rFonts w:ascii="Times New Roman" w:hAnsi="Times New Roman" w:cs="Times New Roman"/>
          <w:szCs w:val="24"/>
        </w:rPr>
        <w:t xml:space="preserve">email: </w:t>
      </w:r>
      <w:hyperlink r:id="rId8" w:history="1">
        <w:r w:rsidR="004F57A4" w:rsidRPr="0013652D">
          <w:rPr>
            <w:rStyle w:val="Hyperlink"/>
            <w:rFonts w:ascii="Times New Roman" w:hAnsi="Times New Roman" w:cs="Times New Roman"/>
            <w:szCs w:val="24"/>
          </w:rPr>
          <w:t>revalda.profmail@gmail.com</w:t>
        </w:r>
      </w:hyperlink>
    </w:p>
    <w:p w:rsidR="0013652D" w:rsidRPr="0013652D" w:rsidRDefault="0013652D" w:rsidP="0013652D">
      <w:pPr>
        <w:spacing w:after="0" w:line="240" w:lineRule="auto"/>
        <w:jc w:val="center"/>
        <w:rPr>
          <w:rFonts w:ascii="Times New Roman" w:hAnsi="Times New Roman" w:cs="Times New Roman"/>
          <w:color w:val="000000"/>
          <w:sz w:val="24"/>
          <w:szCs w:val="24"/>
        </w:rPr>
      </w:pPr>
    </w:p>
    <w:p w:rsidR="0013652D" w:rsidRDefault="004F57A4" w:rsidP="0013652D">
      <w:pPr>
        <w:spacing w:after="0" w:line="240" w:lineRule="auto"/>
        <w:jc w:val="center"/>
        <w:rPr>
          <w:rFonts w:ascii="Times New Roman" w:hAnsi="Times New Roman" w:cs="Times New Roman"/>
          <w:b/>
          <w:bCs/>
          <w:sz w:val="24"/>
          <w:szCs w:val="24"/>
          <w:vertAlign w:val="superscript"/>
        </w:rPr>
      </w:pPr>
      <w:r w:rsidRPr="0013652D">
        <w:rPr>
          <w:rFonts w:ascii="Times New Roman" w:hAnsi="Times New Roman" w:cs="Times New Roman"/>
          <w:b/>
          <w:bCs/>
          <w:sz w:val="24"/>
          <w:szCs w:val="24"/>
        </w:rPr>
        <w:t>Siti Aisyah</w:t>
      </w:r>
    </w:p>
    <w:p w:rsidR="004F57A4" w:rsidRPr="0013652D" w:rsidRDefault="004F57A4" w:rsidP="0013652D">
      <w:pPr>
        <w:spacing w:after="0" w:line="240" w:lineRule="auto"/>
        <w:jc w:val="center"/>
        <w:rPr>
          <w:rFonts w:ascii="Times New Roman" w:hAnsi="Times New Roman" w:cs="Times New Roman"/>
          <w:b/>
          <w:bCs/>
          <w:szCs w:val="24"/>
          <w:vertAlign w:val="superscript"/>
        </w:rPr>
      </w:pPr>
      <w:r w:rsidRPr="0013652D">
        <w:rPr>
          <w:rFonts w:ascii="Times New Roman" w:hAnsi="Times New Roman" w:cs="Times New Roman"/>
          <w:bCs/>
          <w:szCs w:val="24"/>
        </w:rPr>
        <w:t xml:space="preserve">STKIP PGRI Sidoarjo, </w:t>
      </w:r>
      <w:r w:rsidRPr="0013652D">
        <w:rPr>
          <w:rFonts w:ascii="Times New Roman" w:hAnsi="Times New Roman" w:cs="Times New Roman"/>
          <w:szCs w:val="24"/>
        </w:rPr>
        <w:t xml:space="preserve">email: </w:t>
      </w:r>
      <w:hyperlink r:id="rId9" w:history="1">
        <w:r w:rsidRPr="0013652D">
          <w:rPr>
            <w:rStyle w:val="Hyperlink"/>
            <w:rFonts w:ascii="Times New Roman" w:hAnsi="Times New Roman" w:cs="Times New Roman"/>
            <w:szCs w:val="24"/>
          </w:rPr>
          <w:t>siti.aisyah.yes@gmail.com</w:t>
        </w:r>
      </w:hyperlink>
    </w:p>
    <w:p w:rsidR="006E5925" w:rsidRPr="0013652D" w:rsidRDefault="006E5925" w:rsidP="0013652D">
      <w:pPr>
        <w:spacing w:after="0" w:line="240" w:lineRule="auto"/>
        <w:jc w:val="both"/>
        <w:rPr>
          <w:rFonts w:ascii="Times New Roman" w:hAnsi="Times New Roman" w:cs="Times New Roman"/>
          <w:b/>
          <w:bCs/>
          <w:sz w:val="24"/>
          <w:szCs w:val="24"/>
          <w:vertAlign w:val="superscript"/>
        </w:rPr>
      </w:pPr>
    </w:p>
    <w:p w:rsidR="006E5925" w:rsidRDefault="006E5925" w:rsidP="0013652D">
      <w:pPr>
        <w:pStyle w:val="ListParagraph"/>
        <w:ind w:left="709" w:right="709"/>
        <w:jc w:val="both"/>
        <w:rPr>
          <w:rFonts w:ascii="Times New Roman" w:hAnsi="Times New Roman" w:cs="Times New Roman"/>
          <w:b/>
          <w:sz w:val="24"/>
          <w:szCs w:val="24"/>
        </w:rPr>
      </w:pPr>
    </w:p>
    <w:p w:rsidR="0013652D" w:rsidRDefault="0013652D" w:rsidP="0013652D">
      <w:pPr>
        <w:pStyle w:val="ListParagraph"/>
        <w:ind w:left="709" w:right="709"/>
        <w:jc w:val="both"/>
        <w:rPr>
          <w:rFonts w:ascii="Times New Roman" w:hAnsi="Times New Roman" w:cs="Times New Roman"/>
          <w:b/>
          <w:sz w:val="24"/>
          <w:szCs w:val="24"/>
        </w:rPr>
      </w:pPr>
    </w:p>
    <w:p w:rsidR="0013652D" w:rsidRPr="0013652D" w:rsidRDefault="0013652D" w:rsidP="0013652D">
      <w:pPr>
        <w:pStyle w:val="ListParagraph"/>
        <w:ind w:left="709" w:right="709"/>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926A4E" w:rsidRPr="0013652D" w:rsidRDefault="00614758" w:rsidP="0013652D">
      <w:pPr>
        <w:spacing w:after="0" w:line="240" w:lineRule="auto"/>
        <w:ind w:left="709" w:right="709"/>
        <w:jc w:val="both"/>
        <w:rPr>
          <w:rFonts w:ascii="Times New Roman" w:hAnsi="Times New Roman" w:cs="Times New Roman"/>
          <w:i/>
          <w:color w:val="000000" w:themeColor="text1"/>
          <w:sz w:val="24"/>
          <w:szCs w:val="24"/>
        </w:rPr>
      </w:pPr>
      <w:r w:rsidRPr="0013652D">
        <w:rPr>
          <w:rFonts w:ascii="Times New Roman" w:hAnsi="Times New Roman" w:cs="Times New Roman"/>
          <w:i/>
          <w:color w:val="000000" w:themeColor="text1"/>
          <w:sz w:val="24"/>
          <w:szCs w:val="24"/>
        </w:rPr>
        <w:t>This study is being carried out in attempt to discover the idiomatic te</w:t>
      </w:r>
      <w:r w:rsidR="00AF5163" w:rsidRPr="0013652D">
        <w:rPr>
          <w:rFonts w:ascii="Times New Roman" w:hAnsi="Times New Roman" w:cs="Times New Roman"/>
          <w:i/>
          <w:color w:val="000000" w:themeColor="text1"/>
          <w:sz w:val="24"/>
          <w:szCs w:val="24"/>
        </w:rPr>
        <w:t>rms utilized in the songs of Adele</w:t>
      </w:r>
      <w:r w:rsidRPr="0013652D">
        <w:rPr>
          <w:rFonts w:ascii="Times New Roman" w:hAnsi="Times New Roman" w:cs="Times New Roman"/>
          <w:i/>
          <w:color w:val="000000" w:themeColor="text1"/>
          <w:sz w:val="24"/>
          <w:szCs w:val="24"/>
        </w:rPr>
        <w:t xml:space="preserve">. This study employed qualitative research that focused on content or document analysis. In this study, the songs from </w:t>
      </w:r>
      <w:r w:rsidR="00AF5163" w:rsidRPr="0013652D">
        <w:rPr>
          <w:rFonts w:ascii="Times New Roman" w:hAnsi="Times New Roman" w:cs="Times New Roman"/>
          <w:i/>
          <w:color w:val="000000" w:themeColor="text1"/>
          <w:sz w:val="24"/>
          <w:szCs w:val="24"/>
        </w:rPr>
        <w:t xml:space="preserve">Adele </w:t>
      </w:r>
      <w:r w:rsidRPr="0013652D">
        <w:rPr>
          <w:rFonts w:ascii="Times New Roman" w:hAnsi="Times New Roman" w:cs="Times New Roman"/>
          <w:i/>
          <w:color w:val="000000" w:themeColor="text1"/>
          <w:sz w:val="24"/>
          <w:szCs w:val="24"/>
        </w:rPr>
        <w:t>were used as the data source. Makkai's theory was used to the data analysis (1972).</w:t>
      </w:r>
      <w:r w:rsidRPr="0013652D">
        <w:rPr>
          <w:rFonts w:ascii="Times New Roman" w:hAnsi="Times New Roman" w:cs="Times New Roman"/>
          <w:color w:val="000000" w:themeColor="text1"/>
          <w:sz w:val="24"/>
          <w:szCs w:val="24"/>
        </w:rPr>
        <w:t xml:space="preserve"> </w:t>
      </w:r>
      <w:r w:rsidRPr="0013652D">
        <w:rPr>
          <w:rFonts w:ascii="Times New Roman" w:hAnsi="Times New Roman" w:cs="Times New Roman"/>
          <w:i/>
          <w:color w:val="000000" w:themeColor="text1"/>
          <w:sz w:val="24"/>
          <w:szCs w:val="24"/>
        </w:rPr>
        <w:t>The researchers searched the internet for the music album, looked for the script lyrics, listening, and typing. Beyond that, data analysis included reading, evaluating, recognizing, and classifying the sorts of idiomatic idioms present in song lyrics, and finally making conclusions. After evaluating the data</w:t>
      </w:r>
      <w:r w:rsidR="00AF5163" w:rsidRPr="0013652D">
        <w:rPr>
          <w:rFonts w:ascii="Times New Roman" w:hAnsi="Times New Roman" w:cs="Times New Roman"/>
          <w:i/>
          <w:color w:val="000000" w:themeColor="text1"/>
          <w:sz w:val="24"/>
          <w:szCs w:val="24"/>
        </w:rPr>
        <w:t>, the researchers discovered three</w:t>
      </w:r>
      <w:r w:rsidRPr="0013652D">
        <w:rPr>
          <w:rFonts w:ascii="Times New Roman" w:hAnsi="Times New Roman" w:cs="Times New Roman"/>
          <w:i/>
          <w:color w:val="000000" w:themeColor="text1"/>
          <w:sz w:val="24"/>
          <w:szCs w:val="24"/>
        </w:rPr>
        <w:t xml:space="preserve"> idiomatic phrases portrayed in the lyrics of the songs:</w:t>
      </w:r>
      <w:r w:rsidR="00AF5163" w:rsidRPr="0013652D">
        <w:rPr>
          <w:rFonts w:ascii="Times New Roman" w:hAnsi="Times New Roman" w:cs="Times New Roman"/>
          <w:color w:val="000000" w:themeColor="text1"/>
          <w:sz w:val="24"/>
          <w:szCs w:val="24"/>
        </w:rPr>
        <w:t xml:space="preserve"> </w:t>
      </w:r>
      <w:r w:rsidR="00AF5163" w:rsidRPr="0013652D">
        <w:rPr>
          <w:rFonts w:ascii="Times New Roman" w:hAnsi="Times New Roman" w:cs="Times New Roman"/>
          <w:i/>
          <w:color w:val="000000" w:themeColor="text1"/>
          <w:sz w:val="24"/>
          <w:szCs w:val="24"/>
        </w:rPr>
        <w:t>phrasal verb idioms, tournure idioms, and incorporating verb idioms.</w:t>
      </w:r>
    </w:p>
    <w:p w:rsidR="007455FC" w:rsidRDefault="007455FC" w:rsidP="0013652D">
      <w:pPr>
        <w:spacing w:after="0" w:line="240" w:lineRule="auto"/>
        <w:ind w:left="709" w:right="709"/>
        <w:jc w:val="both"/>
        <w:rPr>
          <w:rFonts w:ascii="Times New Roman" w:hAnsi="Times New Roman" w:cs="Times New Roman"/>
          <w:b/>
          <w:i/>
          <w:color w:val="000000" w:themeColor="text1"/>
          <w:sz w:val="24"/>
          <w:szCs w:val="24"/>
        </w:rPr>
      </w:pPr>
    </w:p>
    <w:p w:rsidR="00FA2B38" w:rsidRPr="0013652D" w:rsidRDefault="0013652D" w:rsidP="0013652D">
      <w:pPr>
        <w:spacing w:after="0" w:line="240" w:lineRule="auto"/>
        <w:ind w:left="709" w:right="709"/>
        <w:jc w:val="both"/>
        <w:rPr>
          <w:rFonts w:ascii="Times New Roman" w:hAnsi="Times New Roman" w:cs="Times New Roman"/>
          <w:i/>
          <w:color w:val="000000" w:themeColor="text1"/>
          <w:sz w:val="24"/>
          <w:szCs w:val="24"/>
        </w:rPr>
      </w:pPr>
      <w:bookmarkStart w:id="0" w:name="_GoBack"/>
      <w:bookmarkEnd w:id="0"/>
      <w:r w:rsidRPr="0013652D">
        <w:rPr>
          <w:rFonts w:ascii="Times New Roman" w:hAnsi="Times New Roman" w:cs="Times New Roman"/>
          <w:b/>
          <w:i/>
          <w:color w:val="000000" w:themeColor="text1"/>
          <w:sz w:val="24"/>
          <w:szCs w:val="24"/>
        </w:rPr>
        <w:t>Keywords</w:t>
      </w:r>
      <w:r w:rsidR="00AF5163" w:rsidRPr="0013652D">
        <w:rPr>
          <w:rFonts w:ascii="Times New Roman" w:hAnsi="Times New Roman" w:cs="Times New Roman"/>
          <w:i/>
          <w:color w:val="000000" w:themeColor="text1"/>
          <w:sz w:val="24"/>
          <w:szCs w:val="24"/>
        </w:rPr>
        <w:t>: idioms,</w:t>
      </w:r>
      <w:r>
        <w:rPr>
          <w:rFonts w:ascii="Times New Roman" w:hAnsi="Times New Roman" w:cs="Times New Roman"/>
          <w:i/>
          <w:color w:val="000000" w:themeColor="text1"/>
          <w:sz w:val="24"/>
          <w:szCs w:val="24"/>
        </w:rPr>
        <w:t xml:space="preserve"> </w:t>
      </w:r>
      <w:r w:rsidR="00AF5163" w:rsidRPr="0013652D">
        <w:rPr>
          <w:rFonts w:ascii="Times New Roman" w:hAnsi="Times New Roman" w:cs="Times New Roman"/>
          <w:i/>
          <w:color w:val="000000" w:themeColor="text1"/>
          <w:sz w:val="24"/>
          <w:szCs w:val="24"/>
        </w:rPr>
        <w:t>song lyrics,</w:t>
      </w:r>
      <w:r>
        <w:rPr>
          <w:rFonts w:ascii="Times New Roman" w:hAnsi="Times New Roman" w:cs="Times New Roman"/>
          <w:i/>
          <w:color w:val="000000" w:themeColor="text1"/>
          <w:sz w:val="24"/>
          <w:szCs w:val="24"/>
        </w:rPr>
        <w:t xml:space="preserve"> </w:t>
      </w:r>
      <w:r w:rsidR="00AF5163" w:rsidRPr="0013652D">
        <w:rPr>
          <w:rFonts w:ascii="Times New Roman" w:hAnsi="Times New Roman" w:cs="Times New Roman"/>
          <w:i/>
          <w:color w:val="000000" w:themeColor="text1"/>
          <w:sz w:val="24"/>
          <w:szCs w:val="24"/>
        </w:rPr>
        <w:t>Adele</w:t>
      </w:r>
    </w:p>
    <w:p w:rsidR="00FA2B38" w:rsidRPr="0013652D" w:rsidRDefault="00FA2B38" w:rsidP="0013652D">
      <w:pPr>
        <w:spacing w:after="0" w:line="360" w:lineRule="auto"/>
        <w:ind w:left="709" w:right="709"/>
        <w:rPr>
          <w:rFonts w:ascii="Times New Roman" w:hAnsi="Times New Roman" w:cs="Times New Roman"/>
          <w:i/>
          <w:sz w:val="24"/>
          <w:szCs w:val="24"/>
        </w:rPr>
      </w:pPr>
    </w:p>
    <w:p w:rsidR="00926A4E" w:rsidRPr="0013652D" w:rsidRDefault="00926A4E" w:rsidP="0013652D">
      <w:pPr>
        <w:spacing w:after="0" w:line="360" w:lineRule="auto"/>
        <w:ind w:right="709"/>
        <w:jc w:val="both"/>
        <w:rPr>
          <w:rFonts w:ascii="Times New Roman" w:hAnsi="Times New Roman" w:cs="Times New Roman"/>
          <w:i/>
          <w:sz w:val="24"/>
          <w:szCs w:val="24"/>
        </w:rPr>
      </w:pPr>
    </w:p>
    <w:p w:rsidR="00926A4E" w:rsidRPr="0013652D" w:rsidRDefault="008C71B3" w:rsidP="0013652D">
      <w:pPr>
        <w:spacing w:after="0" w:line="360" w:lineRule="auto"/>
        <w:ind w:right="709"/>
        <w:jc w:val="both"/>
        <w:rPr>
          <w:rFonts w:ascii="Times New Roman" w:hAnsi="Times New Roman" w:cs="Times New Roman"/>
          <w:b/>
          <w:sz w:val="24"/>
          <w:szCs w:val="24"/>
        </w:rPr>
      </w:pPr>
      <w:r>
        <w:rPr>
          <w:rFonts w:ascii="Times New Roman" w:hAnsi="Times New Roman" w:cs="Times New Roman"/>
          <w:b/>
          <w:sz w:val="24"/>
          <w:szCs w:val="24"/>
        </w:rPr>
        <w:t>INTRODUCTION</w:t>
      </w:r>
    </w:p>
    <w:p w:rsidR="003A63DA" w:rsidRPr="0013652D" w:rsidRDefault="003A63DA" w:rsidP="004655B5">
      <w:pPr>
        <w:pStyle w:val="ListParagraph"/>
        <w:spacing w:line="360" w:lineRule="auto"/>
        <w:ind w:left="0" w:firstLine="720"/>
        <w:jc w:val="both"/>
        <w:rPr>
          <w:rFonts w:ascii="Times New Roman" w:hAnsi="Times New Roman" w:cs="Times New Roman"/>
          <w:sz w:val="24"/>
          <w:szCs w:val="24"/>
        </w:rPr>
      </w:pPr>
      <w:r w:rsidRPr="0013652D">
        <w:rPr>
          <w:rFonts w:ascii="Times New Roman" w:hAnsi="Times New Roman" w:cs="Times New Roman"/>
          <w:sz w:val="24"/>
          <w:szCs w:val="24"/>
        </w:rPr>
        <w:t xml:space="preserve">Language is a tool that individuals use to communicate with one another. Language is extremely vital to all individuals since without it, we would struggle to obtain information or connect with others. Language, according to Algeo (2005:2), is a system of conventional vocal signals by which humans communicate. Communication may be accomplished through engagement. When individuals communicate, they utilize utterances to convey their sentiments, emotions, ideas, and so on to others (Herman, 2015:41; Herman, 2016:1). </w:t>
      </w:r>
    </w:p>
    <w:p w:rsidR="003A63DA" w:rsidRPr="0013652D" w:rsidRDefault="003A63DA" w:rsidP="0013652D">
      <w:pPr>
        <w:pStyle w:val="ListParagraph"/>
        <w:spacing w:line="360" w:lineRule="auto"/>
        <w:ind w:left="0" w:firstLine="720"/>
        <w:jc w:val="both"/>
        <w:rPr>
          <w:rFonts w:ascii="Times New Roman" w:hAnsi="Times New Roman" w:cs="Times New Roman"/>
          <w:sz w:val="24"/>
          <w:szCs w:val="24"/>
        </w:rPr>
      </w:pPr>
      <w:r w:rsidRPr="0013652D">
        <w:rPr>
          <w:rFonts w:ascii="Times New Roman" w:hAnsi="Times New Roman" w:cs="Times New Roman"/>
          <w:sz w:val="24"/>
          <w:szCs w:val="24"/>
        </w:rPr>
        <w:t>This definition contains numerous significant concepts, each of which is addressed in detail: system, signals, voice, conventional, human, communicate. So we may infer that language is a tool for building communication and good connections with others, and that language is transmitted based on the signs or vowels used while speaking to everyone, and that we can communicate properly with languages that are mutually understood.</w:t>
      </w:r>
      <w:r w:rsidR="00614758" w:rsidRPr="0013652D">
        <w:rPr>
          <w:rFonts w:ascii="Times New Roman" w:hAnsi="Times New Roman" w:cs="Times New Roman"/>
          <w:sz w:val="24"/>
          <w:szCs w:val="24"/>
        </w:rPr>
        <w:br/>
      </w:r>
      <w:r w:rsidR="00614758" w:rsidRPr="0013652D">
        <w:rPr>
          <w:rFonts w:ascii="Times New Roman" w:hAnsi="Times New Roman" w:cs="Times New Roman"/>
          <w:sz w:val="24"/>
          <w:szCs w:val="24"/>
          <w:lang w:val="en-US"/>
        </w:rPr>
        <w:lastRenderedPageBreak/>
        <w:t xml:space="preserve"> </w:t>
      </w:r>
      <w:r w:rsidR="00614758" w:rsidRPr="0013652D">
        <w:rPr>
          <w:rFonts w:ascii="Times New Roman" w:hAnsi="Times New Roman" w:cs="Times New Roman"/>
          <w:sz w:val="24"/>
          <w:szCs w:val="24"/>
          <w:lang w:val="en-US"/>
        </w:rPr>
        <w:tab/>
      </w:r>
      <w:r w:rsidRPr="0013652D">
        <w:rPr>
          <w:rFonts w:ascii="Times New Roman" w:hAnsi="Times New Roman" w:cs="Times New Roman"/>
          <w:sz w:val="24"/>
          <w:szCs w:val="24"/>
        </w:rPr>
        <w:t>Idioms (idiomatic expressions) are a sort of informal language with a meaning that differs from the meaning of the words in the phrase. According to Halliday (2007:154), as referenced in Sinaga, Herman, Hutahaean, and Niswa (2020:11), an idiom in the language being described is something for which no counterpart exists in the home tongue</w:t>
      </w:r>
      <w:r w:rsidR="00614758" w:rsidRPr="0013652D">
        <w:rPr>
          <w:rFonts w:ascii="Times New Roman" w:hAnsi="Times New Roman" w:cs="Times New Roman"/>
          <w:sz w:val="24"/>
          <w:szCs w:val="24"/>
        </w:rPr>
        <w:t xml:space="preserve">. </w:t>
      </w:r>
      <w:r w:rsidRPr="0013652D">
        <w:rPr>
          <w:rFonts w:ascii="Times New Roman" w:hAnsi="Times New Roman" w:cs="Times New Roman"/>
          <w:sz w:val="24"/>
          <w:szCs w:val="24"/>
        </w:rPr>
        <w:t>Idiomatic phrases, according to Biber et al (2006), are expressions with a meaning that is wholly different from the meaning of their constituents. As a result, Hurford (2007:328), as referenced in Butarbutar, Sinurat, Herman, and Purba (2020:2), contends that idiomatic expressions (idioms) are multi-word phrases that blend the literal senses of the constituent words in each phrase. On the other hand, an idiomatic phrase is a statement whose meaning does not comply to the compositionality principle and is unconnected to the meaning of its parts.</w:t>
      </w:r>
    </w:p>
    <w:p w:rsidR="003A63DA" w:rsidRPr="0013652D" w:rsidRDefault="003A63DA" w:rsidP="0013652D">
      <w:pPr>
        <w:pStyle w:val="ListParagraph"/>
        <w:spacing w:line="360" w:lineRule="auto"/>
        <w:ind w:left="0" w:firstLine="720"/>
        <w:jc w:val="both"/>
        <w:rPr>
          <w:rFonts w:ascii="Times New Roman" w:hAnsi="Times New Roman" w:cs="Times New Roman"/>
          <w:sz w:val="24"/>
          <w:szCs w:val="24"/>
        </w:rPr>
      </w:pPr>
      <w:r w:rsidRPr="0013652D">
        <w:rPr>
          <w:rFonts w:ascii="Times New Roman" w:hAnsi="Times New Roman" w:cs="Times New Roman"/>
          <w:sz w:val="24"/>
          <w:szCs w:val="24"/>
        </w:rPr>
        <w:t>According to the definitions, the researchers thought that interpreting indiomatic statements is challenging, particularly for persons who use English as a foreign language. It is impossible to comprehend the meaning of idiomatic terms when individuals do not know or understand them. This is consistent with the assertion made by Butarbutar et al (2020). They argued that misunderstandings in comprehending the meaning occur when readers or individuals find it difficult to discern the message.</w:t>
      </w:r>
      <w:r w:rsidR="00614758" w:rsidRPr="0013652D">
        <w:rPr>
          <w:rFonts w:ascii="Times New Roman" w:hAnsi="Times New Roman" w:cs="Times New Roman"/>
          <w:sz w:val="24"/>
          <w:szCs w:val="24"/>
        </w:rPr>
        <w:t xml:space="preserve"> </w:t>
      </w:r>
      <w:r w:rsidRPr="0013652D">
        <w:rPr>
          <w:rFonts w:ascii="Times New Roman" w:hAnsi="Times New Roman" w:cs="Times New Roman"/>
          <w:sz w:val="24"/>
          <w:szCs w:val="24"/>
        </w:rPr>
        <w:t>As a result, many linguists describe an idiom as a fixed term that cannot be comprehended literally and whose meaning cannot be found in a standard dictionary. For example, "scapegoats" does not have the same general meaning as "Goat" and "Black." Idioms may contain simple phrases, yet they might be challenging to translate. For example, "hit the sack," which literally translates as "memukul atau meninju karung." "Hit the sack," on the other hand, means "Tidur" or "sleep," and it's used to notify friends or relatives that you're exhausted and need to sleep.</w:t>
      </w:r>
    </w:p>
    <w:p w:rsidR="00614758" w:rsidRPr="0013652D" w:rsidRDefault="003A63DA" w:rsidP="0013652D">
      <w:pPr>
        <w:pStyle w:val="ListParagraph"/>
        <w:spacing w:line="360" w:lineRule="auto"/>
        <w:ind w:left="0" w:firstLine="720"/>
        <w:jc w:val="both"/>
        <w:rPr>
          <w:rFonts w:ascii="Times New Roman" w:hAnsi="Times New Roman" w:cs="Times New Roman"/>
          <w:sz w:val="24"/>
          <w:szCs w:val="24"/>
          <w:lang w:val="en-US"/>
        </w:rPr>
      </w:pPr>
      <w:r w:rsidRPr="0013652D">
        <w:rPr>
          <w:rFonts w:ascii="Times New Roman" w:hAnsi="Times New Roman" w:cs="Times New Roman"/>
          <w:sz w:val="24"/>
          <w:szCs w:val="24"/>
        </w:rPr>
        <w:t>Makkai's (1972) theory of idiom categorization was employed by the researchers to categorize the idioms contained in a song. A song is a single piece of music that frequently stands alone, designed to be sung by a human voice with distinct tones and rhythms. An idiom can be better understood by listening to a song. Nowadays, many people learn a language, particularly idioms from western music. Songs can also help with vocabulary, phrase structure, and sentence rhythms. The researchers chose to utilize Ed Sheeran's popular song in this study because it contains several idiomatic terms whose actual meaning must be exposed.</w:t>
      </w:r>
      <w:r w:rsidR="00614758" w:rsidRPr="0013652D">
        <w:rPr>
          <w:rFonts w:ascii="Times New Roman" w:hAnsi="Times New Roman" w:cs="Times New Roman"/>
          <w:sz w:val="24"/>
          <w:szCs w:val="24"/>
          <w:lang w:val="en-US"/>
        </w:rPr>
        <w:t xml:space="preserve">The  analysis  or  research  about  idiomatic  expressions </w:t>
      </w:r>
      <w:r w:rsidR="00614758" w:rsidRPr="0013652D">
        <w:rPr>
          <w:rFonts w:ascii="Times New Roman" w:hAnsi="Times New Roman" w:cs="Times New Roman"/>
          <w:sz w:val="24"/>
          <w:szCs w:val="24"/>
          <w:lang w:val="en-US"/>
        </w:rPr>
        <w:lastRenderedPageBreak/>
        <w:t xml:space="preserve">has  been  conducted  before  in  a  previous research done by </w:t>
      </w:r>
      <w:sdt>
        <w:sdtPr>
          <w:rPr>
            <w:rFonts w:ascii="Times New Roman" w:hAnsi="Times New Roman" w:cs="Times New Roman"/>
            <w:sz w:val="24"/>
            <w:szCs w:val="24"/>
            <w:lang w:val="en-US"/>
          </w:rPr>
          <w:id w:val="578403347"/>
          <w:citation/>
        </w:sdtPr>
        <w:sdtEndPr/>
        <w:sdtContent>
          <w:r w:rsidR="003D512B" w:rsidRPr="0013652D">
            <w:rPr>
              <w:rFonts w:ascii="Times New Roman" w:hAnsi="Times New Roman" w:cs="Times New Roman"/>
              <w:sz w:val="24"/>
              <w:szCs w:val="24"/>
              <w:lang w:val="en-US"/>
            </w:rPr>
            <w:fldChar w:fldCharType="begin"/>
          </w:r>
          <w:r w:rsidR="003D512B" w:rsidRPr="0013652D">
            <w:rPr>
              <w:rFonts w:ascii="Times New Roman" w:hAnsi="Times New Roman" w:cs="Times New Roman"/>
              <w:sz w:val="24"/>
              <w:szCs w:val="24"/>
              <w:lang w:val="en-US"/>
            </w:rPr>
            <w:instrText xml:space="preserve"> CITATION Tha21 \l 1033 </w:instrText>
          </w:r>
          <w:r w:rsidR="003D512B" w:rsidRPr="0013652D">
            <w:rPr>
              <w:rFonts w:ascii="Times New Roman" w:hAnsi="Times New Roman" w:cs="Times New Roman"/>
              <w:sz w:val="24"/>
              <w:szCs w:val="24"/>
              <w:lang w:val="en-US"/>
            </w:rPr>
            <w:fldChar w:fldCharType="separate"/>
          </w:r>
          <w:r w:rsidR="003D512B" w:rsidRPr="0013652D">
            <w:rPr>
              <w:rFonts w:ascii="Times New Roman" w:hAnsi="Times New Roman" w:cs="Times New Roman"/>
              <w:noProof/>
              <w:sz w:val="24"/>
              <w:szCs w:val="24"/>
              <w:lang w:val="en-US"/>
            </w:rPr>
            <w:t>(Thao &amp; herman, 2021)</w:t>
          </w:r>
          <w:r w:rsidR="003D512B" w:rsidRPr="0013652D">
            <w:rPr>
              <w:rFonts w:ascii="Times New Roman" w:hAnsi="Times New Roman" w:cs="Times New Roman"/>
              <w:sz w:val="24"/>
              <w:szCs w:val="24"/>
              <w:lang w:val="en-US"/>
            </w:rPr>
            <w:fldChar w:fldCharType="end"/>
          </w:r>
        </w:sdtContent>
      </w:sdt>
      <w:r w:rsidR="003D512B" w:rsidRPr="0013652D">
        <w:rPr>
          <w:rFonts w:ascii="Times New Roman" w:hAnsi="Times New Roman" w:cs="Times New Roman"/>
          <w:sz w:val="24"/>
          <w:szCs w:val="24"/>
          <w:lang w:val="en-US"/>
        </w:rPr>
        <w:t xml:space="preserve"> in his research entitled “</w:t>
      </w:r>
      <w:r w:rsidR="003D512B" w:rsidRPr="0013652D">
        <w:rPr>
          <w:rFonts w:ascii="Times New Roman" w:hAnsi="Times New Roman" w:cs="Times New Roman"/>
          <w:sz w:val="24"/>
          <w:szCs w:val="24"/>
        </w:rPr>
        <w:t>An Analysis of Idiomatic Expressions Found in Ed Sheeran’s Selected Lyrics Songs</w:t>
      </w:r>
      <w:r w:rsidR="00614758" w:rsidRPr="0013652D">
        <w:rPr>
          <w:rFonts w:ascii="Times New Roman" w:hAnsi="Times New Roman" w:cs="Times New Roman"/>
          <w:sz w:val="24"/>
          <w:szCs w:val="24"/>
          <w:lang w:val="en-US"/>
        </w:rPr>
        <w:t>”. In his</w:t>
      </w:r>
      <w:r w:rsidR="003D512B" w:rsidRPr="0013652D">
        <w:rPr>
          <w:rFonts w:ascii="Times New Roman" w:hAnsi="Times New Roman" w:cs="Times New Roman"/>
          <w:sz w:val="24"/>
          <w:szCs w:val="24"/>
          <w:lang w:val="en-US"/>
        </w:rPr>
        <w:t xml:space="preserve"> </w:t>
      </w:r>
      <w:r w:rsidR="00614758" w:rsidRPr="0013652D">
        <w:rPr>
          <w:rFonts w:ascii="Times New Roman" w:hAnsi="Times New Roman" w:cs="Times New Roman"/>
          <w:sz w:val="24"/>
          <w:szCs w:val="24"/>
          <w:lang w:val="en-US"/>
        </w:rPr>
        <w:t>thesis, he</w:t>
      </w:r>
      <w:r w:rsidR="003D512B" w:rsidRPr="0013652D">
        <w:rPr>
          <w:rFonts w:ascii="Times New Roman" w:hAnsi="Times New Roman" w:cs="Times New Roman"/>
          <w:sz w:val="24"/>
          <w:szCs w:val="24"/>
          <w:lang w:val="en-US"/>
        </w:rPr>
        <w:t xml:space="preserve"> </w:t>
      </w:r>
      <w:r w:rsidR="00614758" w:rsidRPr="0013652D">
        <w:rPr>
          <w:rFonts w:ascii="Times New Roman" w:hAnsi="Times New Roman" w:cs="Times New Roman"/>
          <w:sz w:val="24"/>
          <w:szCs w:val="24"/>
          <w:lang w:val="en-US"/>
        </w:rPr>
        <w:t>did a research oriented to the types of idiomatic analysis and characteristic of idiom in song</w:t>
      </w:r>
      <w:r w:rsidR="008C71B3">
        <w:rPr>
          <w:rFonts w:ascii="Times New Roman" w:hAnsi="Times New Roman" w:cs="Times New Roman"/>
          <w:sz w:val="24"/>
          <w:szCs w:val="24"/>
          <w:lang w:val="en-US"/>
        </w:rPr>
        <w:t xml:space="preserve"> lyrics from of Ed S</w:t>
      </w:r>
      <w:r w:rsidR="003D512B" w:rsidRPr="0013652D">
        <w:rPr>
          <w:rFonts w:ascii="Times New Roman" w:hAnsi="Times New Roman" w:cs="Times New Roman"/>
          <w:sz w:val="24"/>
          <w:szCs w:val="24"/>
          <w:lang w:val="en-US"/>
        </w:rPr>
        <w:t xml:space="preserve">heeran’s selected lyrics songs. </w:t>
      </w:r>
      <w:r w:rsidR="00614758" w:rsidRPr="0013652D">
        <w:rPr>
          <w:rFonts w:ascii="Times New Roman" w:hAnsi="Times New Roman" w:cs="Times New Roman"/>
          <w:sz w:val="24"/>
          <w:szCs w:val="24"/>
          <w:lang w:val="en-US"/>
        </w:rPr>
        <w:t>The  findings  were there were</w:t>
      </w:r>
      <w:r w:rsidR="003D512B" w:rsidRPr="0013652D">
        <w:rPr>
          <w:rFonts w:ascii="Times New Roman" w:hAnsi="Times New Roman" w:cs="Times New Roman"/>
          <w:sz w:val="24"/>
          <w:szCs w:val="24"/>
          <w:lang w:val="en-US"/>
        </w:rPr>
        <w:t xml:space="preserve"> 10  idioms  found  from  2</w:t>
      </w:r>
      <w:r w:rsidR="00614758" w:rsidRPr="0013652D">
        <w:rPr>
          <w:rFonts w:ascii="Times New Roman" w:hAnsi="Times New Roman" w:cs="Times New Roman"/>
          <w:sz w:val="24"/>
          <w:szCs w:val="24"/>
          <w:lang w:val="en-US"/>
        </w:rPr>
        <w:t xml:space="preserve">  songs  in </w:t>
      </w:r>
      <w:r w:rsidR="008C71B3">
        <w:rPr>
          <w:rFonts w:ascii="Times New Roman" w:hAnsi="Times New Roman" w:cs="Times New Roman"/>
          <w:sz w:val="24"/>
          <w:szCs w:val="24"/>
          <w:lang w:val="en-US"/>
        </w:rPr>
        <w:t xml:space="preserve"> Ed S</w:t>
      </w:r>
      <w:r w:rsidR="003D512B" w:rsidRPr="0013652D">
        <w:rPr>
          <w:rFonts w:ascii="Times New Roman" w:hAnsi="Times New Roman" w:cs="Times New Roman"/>
          <w:sz w:val="24"/>
          <w:szCs w:val="24"/>
          <w:lang w:val="en-US"/>
        </w:rPr>
        <w:t xml:space="preserve">heeran’s songs.  As  the  result, </w:t>
      </w:r>
      <w:r w:rsidR="00614758" w:rsidRPr="0013652D">
        <w:rPr>
          <w:rFonts w:ascii="Times New Roman" w:hAnsi="Times New Roman" w:cs="Times New Roman"/>
          <w:sz w:val="24"/>
          <w:szCs w:val="24"/>
          <w:lang w:val="en-US"/>
        </w:rPr>
        <w:t xml:space="preserve">here  are  two  types  of  idiomatic expression,  there  are  verb+  noun  phrase  and  verb+  particle  idiomatic  expressions.  </w:t>
      </w:r>
      <w:r w:rsidR="008C71B3" w:rsidRPr="0013652D">
        <w:rPr>
          <w:rFonts w:ascii="Times New Roman" w:hAnsi="Times New Roman" w:cs="Times New Roman"/>
          <w:sz w:val="24"/>
          <w:szCs w:val="24"/>
          <w:lang w:val="en-US"/>
        </w:rPr>
        <w:t>And also there are</w:t>
      </w:r>
      <w:r w:rsidR="00614758" w:rsidRPr="0013652D">
        <w:rPr>
          <w:rFonts w:ascii="Times New Roman" w:hAnsi="Times New Roman" w:cs="Times New Roman"/>
          <w:sz w:val="24"/>
          <w:szCs w:val="24"/>
          <w:lang w:val="en-US"/>
        </w:rPr>
        <w:t xml:space="preserve"> two characteristics of idioms these are non-compositional and compositional </w:t>
      </w:r>
      <w:r w:rsidR="008C71B3" w:rsidRPr="0013652D">
        <w:rPr>
          <w:rFonts w:ascii="Times New Roman" w:hAnsi="Times New Roman" w:cs="Times New Roman"/>
          <w:sz w:val="24"/>
          <w:szCs w:val="24"/>
          <w:lang w:val="en-US"/>
        </w:rPr>
        <w:t>idioms. The</w:t>
      </w:r>
      <w:r w:rsidR="003D512B" w:rsidRPr="0013652D">
        <w:rPr>
          <w:rFonts w:ascii="Times New Roman" w:hAnsi="Times New Roman" w:cs="Times New Roman"/>
          <w:sz w:val="24"/>
          <w:szCs w:val="24"/>
          <w:lang w:val="en-US"/>
        </w:rPr>
        <w:t xml:space="preserve"> research done by Thao and </w:t>
      </w:r>
      <w:r w:rsidR="008C71B3" w:rsidRPr="0013652D">
        <w:rPr>
          <w:rFonts w:ascii="Times New Roman" w:hAnsi="Times New Roman" w:cs="Times New Roman"/>
          <w:sz w:val="24"/>
          <w:szCs w:val="24"/>
          <w:lang w:val="en-US"/>
        </w:rPr>
        <w:t>Herman was different to this research</w:t>
      </w:r>
      <w:r w:rsidR="00614758" w:rsidRPr="0013652D">
        <w:rPr>
          <w:rFonts w:ascii="Times New Roman" w:hAnsi="Times New Roman" w:cs="Times New Roman"/>
          <w:sz w:val="24"/>
          <w:szCs w:val="24"/>
          <w:lang w:val="en-US"/>
        </w:rPr>
        <w:t xml:space="preserve">.  </w:t>
      </w:r>
      <w:r w:rsidR="008C71B3" w:rsidRPr="0013652D">
        <w:rPr>
          <w:rFonts w:ascii="Times New Roman" w:hAnsi="Times New Roman" w:cs="Times New Roman"/>
          <w:sz w:val="24"/>
          <w:szCs w:val="24"/>
          <w:lang w:val="en-US"/>
        </w:rPr>
        <w:t>This research is only oriented with the analysis of the</w:t>
      </w:r>
      <w:r w:rsidR="00614758" w:rsidRPr="0013652D">
        <w:rPr>
          <w:rFonts w:ascii="Times New Roman" w:hAnsi="Times New Roman" w:cs="Times New Roman"/>
          <w:sz w:val="24"/>
          <w:szCs w:val="24"/>
          <w:lang w:val="en-US"/>
        </w:rPr>
        <w:t xml:space="preserve"> idioma</w:t>
      </w:r>
      <w:r w:rsidR="003D512B" w:rsidRPr="0013652D">
        <w:rPr>
          <w:rFonts w:ascii="Times New Roman" w:hAnsi="Times New Roman" w:cs="Times New Roman"/>
          <w:sz w:val="24"/>
          <w:szCs w:val="24"/>
          <w:lang w:val="en-US"/>
        </w:rPr>
        <w:t>tic expressions to a song lyric</w:t>
      </w:r>
      <w:r w:rsidR="00614758" w:rsidRPr="0013652D">
        <w:rPr>
          <w:rFonts w:ascii="Times New Roman" w:hAnsi="Times New Roman" w:cs="Times New Roman"/>
          <w:sz w:val="24"/>
          <w:szCs w:val="24"/>
          <w:lang w:val="en-US"/>
        </w:rPr>
        <w:t>.</w:t>
      </w:r>
    </w:p>
    <w:p w:rsidR="00614758" w:rsidRPr="0013652D" w:rsidRDefault="00614758" w:rsidP="0013652D">
      <w:pPr>
        <w:pStyle w:val="ListParagraph"/>
        <w:spacing w:line="360" w:lineRule="auto"/>
        <w:ind w:left="0" w:firstLine="720"/>
        <w:jc w:val="both"/>
        <w:rPr>
          <w:rFonts w:ascii="Times New Roman" w:hAnsi="Times New Roman" w:cs="Times New Roman"/>
          <w:sz w:val="24"/>
          <w:szCs w:val="24"/>
          <w:lang w:val="en-US"/>
        </w:rPr>
      </w:pPr>
      <w:r w:rsidRPr="0013652D">
        <w:rPr>
          <w:rFonts w:ascii="Times New Roman" w:hAnsi="Times New Roman" w:cs="Times New Roman"/>
          <w:sz w:val="24"/>
          <w:szCs w:val="24"/>
          <w:lang w:val="en-US"/>
        </w:rPr>
        <w:t xml:space="preserve">Based  on  the  explanation  above,  the  researcher  interest  to  conduct  to  look  for  idiom.  The </w:t>
      </w:r>
      <w:r w:rsidR="008C71B3" w:rsidRPr="0013652D">
        <w:rPr>
          <w:rFonts w:ascii="Times New Roman" w:hAnsi="Times New Roman" w:cs="Times New Roman"/>
          <w:sz w:val="24"/>
          <w:szCs w:val="24"/>
          <w:lang w:val="en-US"/>
        </w:rPr>
        <w:t>researcher used</w:t>
      </w:r>
      <w:r w:rsidRPr="0013652D">
        <w:rPr>
          <w:rFonts w:ascii="Times New Roman" w:hAnsi="Times New Roman" w:cs="Times New Roman"/>
          <w:sz w:val="24"/>
          <w:szCs w:val="24"/>
          <w:lang w:val="en-US"/>
        </w:rPr>
        <w:t xml:space="preserve"> </w:t>
      </w:r>
      <w:r w:rsidR="008C71B3" w:rsidRPr="0013652D">
        <w:rPr>
          <w:rFonts w:ascii="Times New Roman" w:hAnsi="Times New Roman" w:cs="Times New Roman"/>
          <w:sz w:val="24"/>
          <w:szCs w:val="24"/>
          <w:lang w:val="en-US"/>
        </w:rPr>
        <w:t>the source of the</w:t>
      </w:r>
      <w:r w:rsidR="003D512B" w:rsidRPr="0013652D">
        <w:rPr>
          <w:rFonts w:ascii="Times New Roman" w:hAnsi="Times New Roman" w:cs="Times New Roman"/>
          <w:sz w:val="24"/>
          <w:szCs w:val="24"/>
          <w:lang w:val="en-US"/>
        </w:rPr>
        <w:t xml:space="preserve"> </w:t>
      </w:r>
      <w:r w:rsidR="008C71B3" w:rsidRPr="0013652D">
        <w:rPr>
          <w:rFonts w:ascii="Times New Roman" w:hAnsi="Times New Roman" w:cs="Times New Roman"/>
          <w:sz w:val="24"/>
          <w:szCs w:val="24"/>
          <w:lang w:val="en-US"/>
        </w:rPr>
        <w:t>data from Adele’s</w:t>
      </w:r>
      <w:r w:rsidR="000E6411" w:rsidRPr="0013652D">
        <w:rPr>
          <w:rFonts w:ascii="Times New Roman" w:hAnsi="Times New Roman" w:cs="Times New Roman"/>
          <w:sz w:val="24"/>
          <w:szCs w:val="24"/>
          <w:lang w:val="en-US"/>
        </w:rPr>
        <w:t xml:space="preserve"> </w:t>
      </w:r>
      <w:r w:rsidR="008C71B3" w:rsidRPr="0013652D">
        <w:rPr>
          <w:rFonts w:ascii="Times New Roman" w:hAnsi="Times New Roman" w:cs="Times New Roman"/>
          <w:sz w:val="24"/>
          <w:szCs w:val="24"/>
          <w:lang w:val="en-US"/>
        </w:rPr>
        <w:t>selected lyrics</w:t>
      </w:r>
      <w:r w:rsidRPr="0013652D">
        <w:rPr>
          <w:rFonts w:ascii="Times New Roman" w:hAnsi="Times New Roman" w:cs="Times New Roman"/>
          <w:sz w:val="24"/>
          <w:szCs w:val="24"/>
          <w:lang w:val="en-US"/>
        </w:rPr>
        <w:t xml:space="preserve"> song. Especially in this study , the researcher  focus  on  the  how  idiomatic  expression  are  found  and  the  dominant  type  of  idiomatic expression</w:t>
      </w:r>
      <w:r w:rsidR="003D512B" w:rsidRPr="0013652D">
        <w:rPr>
          <w:rFonts w:ascii="Times New Roman" w:hAnsi="Times New Roman" w:cs="Times New Roman"/>
          <w:sz w:val="24"/>
          <w:szCs w:val="24"/>
          <w:lang w:val="en-US"/>
        </w:rPr>
        <w:t xml:space="preserve"> found in Adele</w:t>
      </w:r>
      <w:r w:rsidRPr="0013652D">
        <w:rPr>
          <w:rFonts w:ascii="Times New Roman" w:hAnsi="Times New Roman" w:cs="Times New Roman"/>
          <w:sz w:val="24"/>
          <w:szCs w:val="24"/>
          <w:lang w:val="en-US"/>
        </w:rPr>
        <w:t xml:space="preserve">’s </w:t>
      </w:r>
      <w:r w:rsidR="00C50332" w:rsidRPr="0013652D">
        <w:rPr>
          <w:rFonts w:ascii="Times New Roman" w:hAnsi="Times New Roman" w:cs="Times New Roman"/>
          <w:sz w:val="24"/>
          <w:szCs w:val="24"/>
          <w:lang w:val="en-US"/>
        </w:rPr>
        <w:t xml:space="preserve">Easy On Me </w:t>
      </w:r>
      <w:r w:rsidRPr="0013652D">
        <w:rPr>
          <w:rFonts w:ascii="Times New Roman" w:hAnsi="Times New Roman" w:cs="Times New Roman"/>
          <w:sz w:val="24"/>
          <w:szCs w:val="24"/>
          <w:lang w:val="en-US"/>
        </w:rPr>
        <w:t>lyrics song</w:t>
      </w:r>
      <w:r w:rsidR="00C50332" w:rsidRPr="0013652D">
        <w:rPr>
          <w:rFonts w:ascii="Times New Roman" w:hAnsi="Times New Roman" w:cs="Times New Roman"/>
          <w:sz w:val="24"/>
          <w:szCs w:val="24"/>
          <w:lang w:val="en-US"/>
        </w:rPr>
        <w:t>.</w:t>
      </w:r>
    </w:p>
    <w:p w:rsidR="00C50332" w:rsidRPr="0013652D" w:rsidRDefault="00C50332" w:rsidP="00DA0E51">
      <w:pPr>
        <w:pStyle w:val="ListParagraph"/>
        <w:numPr>
          <w:ilvl w:val="0"/>
          <w:numId w:val="4"/>
        </w:numPr>
        <w:spacing w:line="360" w:lineRule="auto"/>
        <w:ind w:left="426"/>
        <w:jc w:val="both"/>
        <w:rPr>
          <w:rFonts w:ascii="Times New Roman" w:hAnsi="Times New Roman" w:cs="Times New Roman"/>
          <w:b/>
          <w:i/>
          <w:sz w:val="24"/>
          <w:szCs w:val="24"/>
        </w:rPr>
      </w:pPr>
      <w:r w:rsidRPr="0013652D">
        <w:rPr>
          <w:rFonts w:ascii="Times New Roman" w:hAnsi="Times New Roman" w:cs="Times New Roman"/>
          <w:b/>
          <w:i/>
          <w:sz w:val="24"/>
          <w:szCs w:val="24"/>
        </w:rPr>
        <w:t xml:space="preserve">Definition of Idiomatic Expression </w:t>
      </w:r>
    </w:p>
    <w:p w:rsidR="00C50332" w:rsidRPr="006838D8" w:rsidRDefault="00C50332" w:rsidP="006838D8">
      <w:pPr>
        <w:spacing w:after="0" w:line="360" w:lineRule="auto"/>
        <w:ind w:left="426" w:firstLine="491"/>
        <w:jc w:val="both"/>
        <w:rPr>
          <w:rFonts w:ascii="Times New Roman" w:hAnsi="Times New Roman" w:cs="Times New Roman"/>
          <w:sz w:val="24"/>
          <w:szCs w:val="24"/>
        </w:rPr>
      </w:pPr>
      <w:r w:rsidRPr="0013652D">
        <w:rPr>
          <w:rFonts w:ascii="Times New Roman" w:hAnsi="Times New Roman" w:cs="Times New Roman"/>
          <w:sz w:val="24"/>
          <w:szCs w:val="24"/>
        </w:rPr>
        <w:t xml:space="preserve">Idiom (idiomatic expression) are a type of informal language that have a meaning different from the meaning of the words in the expression. </w:t>
      </w:r>
      <w:r w:rsidR="008C71B3" w:rsidRPr="0013652D">
        <w:rPr>
          <w:rFonts w:ascii="Times New Roman" w:hAnsi="Times New Roman" w:cs="Times New Roman"/>
          <w:sz w:val="24"/>
          <w:szCs w:val="24"/>
        </w:rPr>
        <w:t>Idiomatic</w:t>
      </w:r>
      <w:r w:rsidRPr="0013652D">
        <w:rPr>
          <w:rFonts w:ascii="Times New Roman" w:hAnsi="Times New Roman" w:cs="Times New Roman"/>
          <w:sz w:val="24"/>
          <w:szCs w:val="24"/>
        </w:rPr>
        <w:t xml:space="preserve"> expressions are very difficult to understand if they do not have a large vocabulary. According to Lado (2006) in Suryanata (2012:9) explain that idioms is words constructions which construct a phrase it cannot be translated literally. As an example “hit the sack”, literally meaning as “hit or punching a bag”. </w:t>
      </w:r>
      <w:r w:rsidR="008C71B3" w:rsidRPr="0013652D">
        <w:rPr>
          <w:rFonts w:ascii="Times New Roman" w:hAnsi="Times New Roman" w:cs="Times New Roman"/>
          <w:sz w:val="24"/>
          <w:szCs w:val="24"/>
        </w:rPr>
        <w:t>However</w:t>
      </w:r>
      <w:r w:rsidRPr="0013652D">
        <w:rPr>
          <w:rFonts w:ascii="Times New Roman" w:hAnsi="Times New Roman" w:cs="Times New Roman"/>
          <w:sz w:val="24"/>
          <w:szCs w:val="24"/>
        </w:rPr>
        <w:t xml:space="preserve">, “hit the sack” means </w:t>
      </w:r>
      <w:r w:rsidR="008C71B3" w:rsidRPr="0013652D">
        <w:rPr>
          <w:rFonts w:ascii="Times New Roman" w:hAnsi="Times New Roman" w:cs="Times New Roman"/>
          <w:sz w:val="24"/>
          <w:szCs w:val="24"/>
        </w:rPr>
        <w:t>“sleep</w:t>
      </w:r>
      <w:r w:rsidRPr="0013652D">
        <w:rPr>
          <w:rFonts w:ascii="Times New Roman" w:hAnsi="Times New Roman" w:cs="Times New Roman"/>
          <w:sz w:val="24"/>
          <w:szCs w:val="24"/>
        </w:rPr>
        <w:t>” While Biber, et al (2006) said that idiomatic expressions are expressions with a meaning which is entirely different from the meaning of their parts. Hence, Gairn and Redman (1986:35) as cited in Butarbutar, Sinurat, Herman and Purba (2020:3) stated that an idiom is a sequence of words, which operates as single semantic unit, and like many multi-word verbs the meaning of the whole cannot be deduced from an understanding of the parts, for example: “never mind”, “hang on”, “under the weather”, and so on. Based on the explanation above, the writer concluded that idiomatic expression are groups of words that have different meanings which are different from the meanings of each word in that group because meaning is intended usually depends on the context in which the expression is used.</w:t>
      </w:r>
    </w:p>
    <w:p w:rsidR="00C50332" w:rsidRPr="0013652D" w:rsidRDefault="00C50332" w:rsidP="008C1F85">
      <w:pPr>
        <w:pStyle w:val="ListParagraph"/>
        <w:numPr>
          <w:ilvl w:val="0"/>
          <w:numId w:val="4"/>
        </w:numPr>
        <w:spacing w:line="360" w:lineRule="auto"/>
        <w:ind w:left="426"/>
        <w:jc w:val="both"/>
        <w:rPr>
          <w:rFonts w:ascii="Times New Roman" w:hAnsi="Times New Roman" w:cs="Times New Roman"/>
          <w:sz w:val="24"/>
          <w:szCs w:val="24"/>
        </w:rPr>
      </w:pPr>
      <w:r w:rsidRPr="0013652D">
        <w:rPr>
          <w:rFonts w:ascii="Times New Roman" w:hAnsi="Times New Roman" w:cs="Times New Roman"/>
          <w:b/>
          <w:i/>
          <w:sz w:val="24"/>
          <w:szCs w:val="24"/>
        </w:rPr>
        <w:lastRenderedPageBreak/>
        <w:t>Types of Idiom</w:t>
      </w:r>
      <w:r w:rsidRPr="0013652D">
        <w:rPr>
          <w:rFonts w:ascii="Times New Roman" w:hAnsi="Times New Roman" w:cs="Times New Roman"/>
          <w:sz w:val="24"/>
          <w:szCs w:val="24"/>
        </w:rPr>
        <w:t xml:space="preserve"> </w:t>
      </w:r>
    </w:p>
    <w:p w:rsidR="00840C89" w:rsidRPr="0013652D" w:rsidRDefault="00C50332" w:rsidP="00A372E7">
      <w:pPr>
        <w:spacing w:after="0" w:line="360" w:lineRule="auto"/>
        <w:ind w:left="426" w:firstLine="567"/>
        <w:jc w:val="both"/>
        <w:rPr>
          <w:rFonts w:ascii="Times New Roman" w:hAnsi="Times New Roman" w:cs="Times New Roman"/>
          <w:sz w:val="24"/>
          <w:szCs w:val="24"/>
        </w:rPr>
      </w:pPr>
      <w:r w:rsidRPr="0013652D">
        <w:rPr>
          <w:rFonts w:ascii="Times New Roman" w:hAnsi="Times New Roman" w:cs="Times New Roman"/>
          <w:sz w:val="24"/>
          <w:szCs w:val="24"/>
        </w:rPr>
        <w:t xml:space="preserve">The researcher uses a theory of idiom based on Makkai (1972). According to Makkai types of idiom divided into two types it’s lexemic and sememic idiom. We focus particularly on lexemic idioms, which are divided further into six sub-classes: phrasal verb idioms, tournure idioms, irreversible binomials, phrasal compound idioms, incorporating verb idioms and pseudo idioms. </w:t>
      </w:r>
    </w:p>
    <w:p w:rsidR="00DA0E51" w:rsidRDefault="00C50332" w:rsidP="00DA0E51">
      <w:pPr>
        <w:pStyle w:val="ListParagraph"/>
        <w:numPr>
          <w:ilvl w:val="1"/>
          <w:numId w:val="4"/>
        </w:numPr>
        <w:spacing w:line="360" w:lineRule="auto"/>
        <w:ind w:left="851"/>
        <w:jc w:val="both"/>
        <w:rPr>
          <w:rFonts w:ascii="Times New Roman" w:hAnsi="Times New Roman" w:cs="Times New Roman"/>
          <w:sz w:val="24"/>
          <w:szCs w:val="24"/>
        </w:rPr>
      </w:pPr>
      <w:r w:rsidRPr="00DA0E51">
        <w:rPr>
          <w:rFonts w:ascii="Times New Roman" w:hAnsi="Times New Roman" w:cs="Times New Roman"/>
          <w:sz w:val="24"/>
          <w:szCs w:val="24"/>
        </w:rPr>
        <w:t xml:space="preserve">Phrasal Verb Idioms </w:t>
      </w:r>
    </w:p>
    <w:p w:rsidR="00C50332" w:rsidRPr="00DA0E51" w:rsidRDefault="00C50332" w:rsidP="00DA0E51">
      <w:pPr>
        <w:pStyle w:val="ListParagraph"/>
        <w:spacing w:line="360" w:lineRule="auto"/>
        <w:ind w:left="851"/>
        <w:jc w:val="both"/>
        <w:rPr>
          <w:rFonts w:ascii="Times New Roman" w:hAnsi="Times New Roman" w:cs="Times New Roman"/>
          <w:sz w:val="24"/>
          <w:szCs w:val="24"/>
        </w:rPr>
      </w:pPr>
      <w:r w:rsidRPr="00DA0E51">
        <w:rPr>
          <w:rFonts w:ascii="Times New Roman" w:hAnsi="Times New Roman" w:cs="Times New Roman"/>
          <w:sz w:val="24"/>
          <w:szCs w:val="24"/>
        </w:rPr>
        <w:t xml:space="preserve">This type of idioms is always the combination of verb and particle (adverb or preposition) (Makkai 1972) for example blow up, go away, </w:t>
      </w:r>
      <w:r w:rsidR="008C1F85" w:rsidRPr="00DA0E51">
        <w:rPr>
          <w:rFonts w:ascii="Times New Roman" w:hAnsi="Times New Roman" w:cs="Times New Roman"/>
          <w:sz w:val="24"/>
          <w:szCs w:val="24"/>
        </w:rPr>
        <w:t>and break</w:t>
      </w:r>
      <w:r w:rsidRPr="00DA0E51">
        <w:rPr>
          <w:rFonts w:ascii="Times New Roman" w:hAnsi="Times New Roman" w:cs="Times New Roman"/>
          <w:sz w:val="24"/>
          <w:szCs w:val="24"/>
        </w:rPr>
        <w:t xml:space="preserve"> out.</w:t>
      </w:r>
    </w:p>
    <w:p w:rsidR="00DA0E51" w:rsidRDefault="00C50332" w:rsidP="00DA0E51">
      <w:pPr>
        <w:pStyle w:val="ListParagraph"/>
        <w:numPr>
          <w:ilvl w:val="1"/>
          <w:numId w:val="4"/>
        </w:numPr>
        <w:spacing w:line="360" w:lineRule="auto"/>
        <w:ind w:left="851"/>
        <w:jc w:val="both"/>
        <w:rPr>
          <w:rFonts w:ascii="Times New Roman" w:hAnsi="Times New Roman" w:cs="Times New Roman"/>
          <w:sz w:val="24"/>
          <w:szCs w:val="24"/>
        </w:rPr>
      </w:pPr>
      <w:r w:rsidRPr="00DA0E51">
        <w:rPr>
          <w:rFonts w:ascii="Times New Roman" w:hAnsi="Times New Roman" w:cs="Times New Roman"/>
          <w:sz w:val="24"/>
          <w:szCs w:val="24"/>
        </w:rPr>
        <w:t>Tournure idioms</w:t>
      </w:r>
    </w:p>
    <w:p w:rsidR="00C50332" w:rsidRPr="00DA0E51" w:rsidRDefault="00C50332" w:rsidP="00DA0E51">
      <w:pPr>
        <w:pStyle w:val="ListParagraph"/>
        <w:spacing w:line="360" w:lineRule="auto"/>
        <w:ind w:left="851"/>
        <w:jc w:val="both"/>
        <w:rPr>
          <w:rFonts w:ascii="Times New Roman" w:hAnsi="Times New Roman" w:cs="Times New Roman"/>
          <w:sz w:val="24"/>
          <w:szCs w:val="24"/>
        </w:rPr>
      </w:pPr>
      <w:r w:rsidRPr="00DA0E51">
        <w:rPr>
          <w:rFonts w:ascii="Times New Roman" w:hAnsi="Times New Roman" w:cs="Times New Roman"/>
          <w:sz w:val="24"/>
          <w:szCs w:val="24"/>
        </w:rPr>
        <w:t xml:space="preserve">This type of idiom consists of at least three words. </w:t>
      </w:r>
      <w:r w:rsidR="008C1F85" w:rsidRPr="00DA0E51">
        <w:rPr>
          <w:rFonts w:ascii="Times New Roman" w:hAnsi="Times New Roman" w:cs="Times New Roman"/>
          <w:sz w:val="24"/>
          <w:szCs w:val="24"/>
        </w:rPr>
        <w:t>There</w:t>
      </w:r>
      <w:r w:rsidRPr="00DA0E51">
        <w:rPr>
          <w:rFonts w:ascii="Times New Roman" w:hAnsi="Times New Roman" w:cs="Times New Roman"/>
          <w:sz w:val="24"/>
          <w:szCs w:val="24"/>
        </w:rPr>
        <w:t xml:space="preserve"> are seven categories based on their structure of tournure idioms:</w:t>
      </w:r>
    </w:p>
    <w:p w:rsidR="00C50332" w:rsidRPr="0013652D" w:rsidRDefault="00C50332" w:rsidP="00DA0E51">
      <w:pPr>
        <w:pStyle w:val="ListParagraph"/>
        <w:numPr>
          <w:ilvl w:val="0"/>
          <w:numId w:val="5"/>
        </w:numPr>
        <w:spacing w:line="360" w:lineRule="auto"/>
        <w:ind w:left="1418" w:hanging="426"/>
        <w:jc w:val="both"/>
        <w:rPr>
          <w:rFonts w:ascii="Times New Roman" w:hAnsi="Times New Roman" w:cs="Times New Roman"/>
          <w:sz w:val="24"/>
          <w:szCs w:val="24"/>
        </w:rPr>
      </w:pPr>
      <w:r w:rsidRPr="0013652D">
        <w:rPr>
          <w:rFonts w:ascii="Times New Roman" w:hAnsi="Times New Roman" w:cs="Times New Roman"/>
          <w:sz w:val="24"/>
          <w:szCs w:val="24"/>
        </w:rPr>
        <w:t xml:space="preserve">The form containing compulsory definite or indefinite article. An example is in a body which means “ a group of people” (spears, 2005,p.330). </w:t>
      </w:r>
    </w:p>
    <w:p w:rsidR="00C50332" w:rsidRPr="0013652D" w:rsidRDefault="00C50332" w:rsidP="00DA0E51">
      <w:pPr>
        <w:pStyle w:val="ListParagraph"/>
        <w:numPr>
          <w:ilvl w:val="0"/>
          <w:numId w:val="5"/>
        </w:numPr>
        <w:spacing w:line="360" w:lineRule="auto"/>
        <w:ind w:left="1418" w:hanging="426"/>
        <w:jc w:val="both"/>
        <w:rPr>
          <w:rFonts w:ascii="Times New Roman" w:hAnsi="Times New Roman" w:cs="Times New Roman"/>
          <w:sz w:val="24"/>
          <w:szCs w:val="24"/>
          <w:lang w:val="en-US"/>
        </w:rPr>
      </w:pPr>
      <w:r w:rsidRPr="0013652D">
        <w:rPr>
          <w:rFonts w:ascii="Times New Roman" w:hAnsi="Times New Roman" w:cs="Times New Roman"/>
          <w:sz w:val="24"/>
          <w:szCs w:val="24"/>
        </w:rPr>
        <w:t xml:space="preserve">.The form containing an irreversible binomial. An example is paced up and down which means “ work over and over the same short route nervously or anxiously” (Spears, 2005,p.486) </w:t>
      </w:r>
    </w:p>
    <w:p w:rsidR="00C50332" w:rsidRPr="0013652D" w:rsidRDefault="00C50332" w:rsidP="00DA0E51">
      <w:pPr>
        <w:pStyle w:val="ListParagraph"/>
        <w:numPr>
          <w:ilvl w:val="0"/>
          <w:numId w:val="5"/>
        </w:numPr>
        <w:spacing w:line="360" w:lineRule="auto"/>
        <w:ind w:left="1418" w:hanging="426"/>
        <w:jc w:val="both"/>
        <w:rPr>
          <w:rFonts w:ascii="Times New Roman" w:hAnsi="Times New Roman" w:cs="Times New Roman"/>
          <w:sz w:val="24"/>
          <w:szCs w:val="24"/>
          <w:lang w:val="en-US"/>
        </w:rPr>
      </w:pPr>
      <w:r w:rsidRPr="0013652D">
        <w:rPr>
          <w:rFonts w:ascii="Times New Roman" w:hAnsi="Times New Roman" w:cs="Times New Roman"/>
          <w:sz w:val="24"/>
          <w:szCs w:val="24"/>
        </w:rPr>
        <w:t xml:space="preserve">A direct object and further possible modifiers following the primary verb. An example is keep one’s eyes open which means “ to be on the alert, watch carefully or vigilantly for something” (Sieffring,2004). </w:t>
      </w:r>
    </w:p>
    <w:p w:rsidR="00C50332" w:rsidRPr="0013652D" w:rsidRDefault="00C50332" w:rsidP="00DA0E51">
      <w:pPr>
        <w:pStyle w:val="ListParagraph"/>
        <w:numPr>
          <w:ilvl w:val="0"/>
          <w:numId w:val="5"/>
        </w:numPr>
        <w:spacing w:line="360" w:lineRule="auto"/>
        <w:ind w:left="1418" w:hanging="426"/>
        <w:jc w:val="both"/>
        <w:rPr>
          <w:rFonts w:ascii="Times New Roman" w:hAnsi="Times New Roman" w:cs="Times New Roman"/>
          <w:sz w:val="24"/>
          <w:szCs w:val="24"/>
          <w:lang w:val="en-US"/>
        </w:rPr>
      </w:pPr>
      <w:r w:rsidRPr="0013652D">
        <w:rPr>
          <w:rFonts w:ascii="Times New Roman" w:hAnsi="Times New Roman" w:cs="Times New Roman"/>
          <w:sz w:val="24"/>
          <w:szCs w:val="24"/>
        </w:rPr>
        <w:t xml:space="preserve">The leading verb not followed by direct object but by preposition plus noun or nothing. An example is frightened out of their wits which means “ to be extremely frightened” (Siefring, 2004,p.316). </w:t>
      </w:r>
    </w:p>
    <w:p w:rsidR="00C50332" w:rsidRPr="0013652D" w:rsidRDefault="00C50332" w:rsidP="00DA0E51">
      <w:pPr>
        <w:pStyle w:val="ListParagraph"/>
        <w:numPr>
          <w:ilvl w:val="0"/>
          <w:numId w:val="5"/>
        </w:numPr>
        <w:spacing w:line="360" w:lineRule="auto"/>
        <w:ind w:left="1418" w:hanging="426"/>
        <w:jc w:val="both"/>
        <w:rPr>
          <w:rFonts w:ascii="Times New Roman" w:hAnsi="Times New Roman" w:cs="Times New Roman"/>
          <w:sz w:val="24"/>
          <w:szCs w:val="24"/>
          <w:lang w:val="en-US"/>
        </w:rPr>
      </w:pPr>
      <w:r w:rsidRPr="0013652D">
        <w:rPr>
          <w:rFonts w:ascii="Times New Roman" w:hAnsi="Times New Roman" w:cs="Times New Roman"/>
          <w:sz w:val="24"/>
          <w:szCs w:val="24"/>
        </w:rPr>
        <w:t xml:space="preserve">The leading verb be. An example is to be up a creek which means “be in severe difficulty, usually with no means of extricating yourself from it” (Siefring,2004,p.65). </w:t>
      </w:r>
    </w:p>
    <w:p w:rsidR="00C50332" w:rsidRPr="0013652D" w:rsidRDefault="00C50332" w:rsidP="00DA0E51">
      <w:pPr>
        <w:pStyle w:val="ListParagraph"/>
        <w:numPr>
          <w:ilvl w:val="0"/>
          <w:numId w:val="5"/>
        </w:numPr>
        <w:spacing w:line="360" w:lineRule="auto"/>
        <w:ind w:left="1418" w:hanging="426"/>
        <w:jc w:val="both"/>
        <w:rPr>
          <w:rFonts w:ascii="Times New Roman" w:hAnsi="Times New Roman" w:cs="Times New Roman"/>
          <w:sz w:val="24"/>
          <w:szCs w:val="24"/>
          <w:lang w:val="en-US"/>
        </w:rPr>
      </w:pPr>
      <w:r w:rsidRPr="0013652D">
        <w:rPr>
          <w:rFonts w:ascii="Times New Roman" w:hAnsi="Times New Roman" w:cs="Times New Roman"/>
          <w:sz w:val="24"/>
          <w:szCs w:val="24"/>
        </w:rPr>
        <w:t xml:space="preserve"> The form containing the compulsory it. An example is to step on it which means “hurry up” (Siefring,2004,p.276) </w:t>
      </w:r>
    </w:p>
    <w:p w:rsidR="00C50332" w:rsidRPr="0013652D" w:rsidRDefault="00C50332" w:rsidP="00DA0E51">
      <w:pPr>
        <w:pStyle w:val="ListParagraph"/>
        <w:numPr>
          <w:ilvl w:val="0"/>
          <w:numId w:val="5"/>
        </w:numPr>
        <w:spacing w:line="360" w:lineRule="auto"/>
        <w:ind w:left="1418" w:hanging="426"/>
        <w:jc w:val="both"/>
        <w:rPr>
          <w:rFonts w:ascii="Times New Roman" w:hAnsi="Times New Roman" w:cs="Times New Roman"/>
          <w:sz w:val="24"/>
          <w:szCs w:val="24"/>
          <w:lang w:val="en-US"/>
        </w:rPr>
      </w:pPr>
      <w:r w:rsidRPr="0013652D">
        <w:rPr>
          <w:rFonts w:ascii="Times New Roman" w:hAnsi="Times New Roman" w:cs="Times New Roman"/>
          <w:sz w:val="24"/>
          <w:szCs w:val="24"/>
        </w:rPr>
        <w:t xml:space="preserve">The form functioning as an adverb composed of several words. An example is as a matter of course which means “normally or as a normal procedure” (Siefring,2004). </w:t>
      </w:r>
    </w:p>
    <w:p w:rsidR="00DA0E51" w:rsidRDefault="00C50332" w:rsidP="00DA0E51">
      <w:pPr>
        <w:pStyle w:val="ListParagraph"/>
        <w:numPr>
          <w:ilvl w:val="1"/>
          <w:numId w:val="4"/>
        </w:numPr>
        <w:spacing w:line="360" w:lineRule="auto"/>
        <w:ind w:left="851"/>
        <w:jc w:val="both"/>
        <w:rPr>
          <w:rFonts w:ascii="Times New Roman" w:hAnsi="Times New Roman" w:cs="Times New Roman"/>
          <w:sz w:val="24"/>
          <w:szCs w:val="24"/>
        </w:rPr>
      </w:pPr>
      <w:r w:rsidRPr="00DA0E51">
        <w:rPr>
          <w:rFonts w:ascii="Times New Roman" w:hAnsi="Times New Roman" w:cs="Times New Roman"/>
          <w:sz w:val="24"/>
          <w:szCs w:val="24"/>
        </w:rPr>
        <w:t xml:space="preserve">Irreversible binomials </w:t>
      </w:r>
    </w:p>
    <w:p w:rsidR="00C50332" w:rsidRPr="0013652D" w:rsidRDefault="00C50332" w:rsidP="00DA0E51">
      <w:pPr>
        <w:pStyle w:val="ListParagraph"/>
        <w:spacing w:line="360" w:lineRule="auto"/>
        <w:ind w:left="851"/>
        <w:jc w:val="both"/>
        <w:rPr>
          <w:rFonts w:ascii="Times New Roman" w:hAnsi="Times New Roman" w:cs="Times New Roman"/>
          <w:sz w:val="24"/>
          <w:szCs w:val="24"/>
        </w:rPr>
      </w:pPr>
      <w:r w:rsidRPr="00DA0E51">
        <w:rPr>
          <w:rFonts w:ascii="Times New Roman" w:hAnsi="Times New Roman" w:cs="Times New Roman"/>
          <w:sz w:val="24"/>
          <w:szCs w:val="24"/>
        </w:rPr>
        <w:lastRenderedPageBreak/>
        <w:t xml:space="preserve">This type of idioms has fixed structures which cannot be changed. It usually consists of two words separated by a conjunction, for example to and for which means “(of movement) toward and away from something” (Spears, 2005:706). </w:t>
      </w:r>
    </w:p>
    <w:p w:rsidR="00AA6429" w:rsidRDefault="00C50332" w:rsidP="00AA6429">
      <w:pPr>
        <w:pStyle w:val="ListParagraph"/>
        <w:numPr>
          <w:ilvl w:val="1"/>
          <w:numId w:val="4"/>
        </w:numPr>
        <w:spacing w:line="360" w:lineRule="auto"/>
        <w:ind w:left="851"/>
        <w:jc w:val="both"/>
        <w:rPr>
          <w:rFonts w:ascii="Times New Roman" w:hAnsi="Times New Roman" w:cs="Times New Roman"/>
          <w:sz w:val="24"/>
          <w:szCs w:val="24"/>
        </w:rPr>
      </w:pPr>
      <w:r w:rsidRPr="00DA0E51">
        <w:rPr>
          <w:rFonts w:ascii="Times New Roman" w:hAnsi="Times New Roman" w:cs="Times New Roman"/>
          <w:sz w:val="24"/>
          <w:szCs w:val="24"/>
        </w:rPr>
        <w:t xml:space="preserve">Phrasal compound idioms </w:t>
      </w:r>
    </w:p>
    <w:p w:rsidR="00C50332" w:rsidRPr="00AA6429" w:rsidRDefault="00C50332" w:rsidP="00AA6429">
      <w:pPr>
        <w:pStyle w:val="ListParagraph"/>
        <w:spacing w:line="360" w:lineRule="auto"/>
        <w:ind w:left="851"/>
        <w:jc w:val="both"/>
        <w:rPr>
          <w:rFonts w:ascii="Times New Roman" w:hAnsi="Times New Roman" w:cs="Times New Roman"/>
          <w:sz w:val="24"/>
          <w:szCs w:val="24"/>
        </w:rPr>
      </w:pPr>
      <w:r w:rsidRPr="00AA6429">
        <w:rPr>
          <w:rFonts w:ascii="Times New Roman" w:hAnsi="Times New Roman" w:cs="Times New Roman"/>
          <w:sz w:val="24"/>
          <w:szCs w:val="24"/>
        </w:rPr>
        <w:t xml:space="preserve">This type of idioms refers to a nominal compound made up of preposition/adjective plus noun, noun plus noun. For example, lost heart means “to lose one’s courage or confident” (Spears, 2005;416) </w:t>
      </w:r>
    </w:p>
    <w:p w:rsidR="00AA6429" w:rsidRDefault="00C50332" w:rsidP="00AA6429">
      <w:pPr>
        <w:pStyle w:val="ListParagraph"/>
        <w:numPr>
          <w:ilvl w:val="1"/>
          <w:numId w:val="4"/>
        </w:numPr>
        <w:spacing w:line="360" w:lineRule="auto"/>
        <w:ind w:left="851"/>
        <w:jc w:val="both"/>
        <w:rPr>
          <w:rFonts w:ascii="Times New Roman" w:hAnsi="Times New Roman" w:cs="Times New Roman"/>
          <w:sz w:val="24"/>
          <w:szCs w:val="24"/>
        </w:rPr>
      </w:pPr>
      <w:r w:rsidRPr="00AA6429">
        <w:rPr>
          <w:rFonts w:ascii="Times New Roman" w:hAnsi="Times New Roman" w:cs="Times New Roman"/>
          <w:sz w:val="24"/>
          <w:szCs w:val="24"/>
        </w:rPr>
        <w:t xml:space="preserve">Incorporating verb idioms </w:t>
      </w:r>
    </w:p>
    <w:p w:rsidR="00C50332" w:rsidRPr="00AA6429" w:rsidRDefault="00C50332" w:rsidP="00AA6429">
      <w:pPr>
        <w:pStyle w:val="ListParagraph"/>
        <w:spacing w:line="360" w:lineRule="auto"/>
        <w:ind w:left="851"/>
        <w:jc w:val="both"/>
        <w:rPr>
          <w:rFonts w:ascii="Times New Roman" w:hAnsi="Times New Roman" w:cs="Times New Roman"/>
          <w:sz w:val="24"/>
          <w:szCs w:val="24"/>
        </w:rPr>
      </w:pPr>
      <w:r w:rsidRPr="00AA6429">
        <w:rPr>
          <w:rFonts w:ascii="Times New Roman" w:hAnsi="Times New Roman" w:cs="Times New Roman"/>
          <w:sz w:val="24"/>
          <w:szCs w:val="24"/>
        </w:rPr>
        <w:t xml:space="preserve">Incorporating verb idioms are usually separated by (-), and has some forms such as noun- verb, and adjective verb. This kind of idiom is mostly used in formal term. For example, blood-curdling means “fill you with horror” (Siefring, 2004). </w:t>
      </w:r>
    </w:p>
    <w:p w:rsidR="00AA6429" w:rsidRDefault="00C50332" w:rsidP="00AA6429">
      <w:pPr>
        <w:pStyle w:val="ListParagraph"/>
        <w:numPr>
          <w:ilvl w:val="1"/>
          <w:numId w:val="4"/>
        </w:numPr>
        <w:spacing w:line="360" w:lineRule="auto"/>
        <w:ind w:left="851"/>
        <w:jc w:val="both"/>
        <w:rPr>
          <w:rFonts w:ascii="Times New Roman" w:hAnsi="Times New Roman" w:cs="Times New Roman"/>
          <w:sz w:val="24"/>
          <w:szCs w:val="24"/>
        </w:rPr>
      </w:pPr>
      <w:r w:rsidRPr="00AA6429">
        <w:rPr>
          <w:rFonts w:ascii="Times New Roman" w:hAnsi="Times New Roman" w:cs="Times New Roman"/>
          <w:sz w:val="24"/>
          <w:szCs w:val="24"/>
        </w:rPr>
        <w:t xml:space="preserve">Pseudo idioms </w:t>
      </w:r>
    </w:p>
    <w:p w:rsidR="00C50332" w:rsidRPr="00AA6429" w:rsidRDefault="00C50332" w:rsidP="00AA6429">
      <w:pPr>
        <w:pStyle w:val="ListParagraph"/>
        <w:spacing w:line="360" w:lineRule="auto"/>
        <w:ind w:left="851"/>
        <w:jc w:val="both"/>
        <w:rPr>
          <w:rFonts w:ascii="Times New Roman" w:hAnsi="Times New Roman" w:cs="Times New Roman"/>
          <w:sz w:val="24"/>
          <w:szCs w:val="24"/>
        </w:rPr>
      </w:pPr>
      <w:r w:rsidRPr="00AA6429">
        <w:rPr>
          <w:rFonts w:ascii="Times New Roman" w:hAnsi="Times New Roman" w:cs="Times New Roman"/>
          <w:sz w:val="24"/>
          <w:szCs w:val="24"/>
        </w:rPr>
        <w:t xml:space="preserve">It is “polylexonic lexeme” one or more of whose constituent lexons, in spite of being morphotactically permissible words, are not simultaneously realizations of independent lexemes in other environment as well, unless they are banned lexons.” An example for this category is chit- chat meaning “small talk”. (Makkai, 1972). </w:t>
      </w:r>
    </w:p>
    <w:p w:rsidR="00C50332" w:rsidRPr="0013652D" w:rsidRDefault="00C50332" w:rsidP="00DA0E51">
      <w:pPr>
        <w:spacing w:after="0" w:line="360" w:lineRule="auto"/>
        <w:ind w:left="426" w:firstLine="567"/>
        <w:jc w:val="both"/>
        <w:rPr>
          <w:rFonts w:ascii="Times New Roman" w:hAnsi="Times New Roman" w:cs="Times New Roman"/>
          <w:sz w:val="24"/>
          <w:szCs w:val="24"/>
        </w:rPr>
      </w:pPr>
      <w:r w:rsidRPr="0013652D">
        <w:rPr>
          <w:rFonts w:ascii="Times New Roman" w:hAnsi="Times New Roman" w:cs="Times New Roman"/>
          <w:sz w:val="24"/>
          <w:szCs w:val="24"/>
        </w:rPr>
        <w:t>Based on the explanation above, the writer concluded that to find idiom each of type have a different form combination to implement it. For example between phrasal verb idioms and tournure idioms. In phrasal verb idioms to found idioms it’s combination of verb and particle (adverb or preposition) or consist two words while tournure idioms consists of three words. And so do the other idioms.</w:t>
      </w:r>
    </w:p>
    <w:p w:rsidR="00165BDC" w:rsidRPr="0013652D" w:rsidRDefault="00165BDC" w:rsidP="00A372E7">
      <w:pPr>
        <w:pStyle w:val="ListParagraph"/>
        <w:numPr>
          <w:ilvl w:val="0"/>
          <w:numId w:val="4"/>
        </w:numPr>
        <w:spacing w:line="360" w:lineRule="auto"/>
        <w:ind w:left="426"/>
        <w:jc w:val="both"/>
        <w:rPr>
          <w:rFonts w:ascii="Times New Roman" w:hAnsi="Times New Roman" w:cs="Times New Roman"/>
          <w:b/>
          <w:i/>
          <w:sz w:val="24"/>
          <w:szCs w:val="24"/>
        </w:rPr>
      </w:pPr>
      <w:r w:rsidRPr="0013652D">
        <w:rPr>
          <w:rFonts w:ascii="Times New Roman" w:hAnsi="Times New Roman" w:cs="Times New Roman"/>
          <w:b/>
          <w:i/>
          <w:sz w:val="24"/>
          <w:szCs w:val="24"/>
        </w:rPr>
        <w:t xml:space="preserve">Definition of Songs </w:t>
      </w:r>
    </w:p>
    <w:p w:rsidR="00165BDC" w:rsidRPr="0013652D" w:rsidRDefault="00165BDC" w:rsidP="006838D8">
      <w:pPr>
        <w:spacing w:after="0" w:line="360" w:lineRule="auto"/>
        <w:ind w:left="426" w:firstLine="567"/>
        <w:jc w:val="both"/>
        <w:rPr>
          <w:rFonts w:ascii="Times New Roman" w:hAnsi="Times New Roman" w:cs="Times New Roman"/>
          <w:sz w:val="24"/>
          <w:szCs w:val="24"/>
        </w:rPr>
      </w:pPr>
      <w:r w:rsidRPr="0013652D">
        <w:rPr>
          <w:rFonts w:ascii="Times New Roman" w:hAnsi="Times New Roman" w:cs="Times New Roman"/>
          <w:sz w:val="24"/>
          <w:szCs w:val="24"/>
        </w:rPr>
        <w:t xml:space="preserve">A song is a single work of music and often stands alone, intended to be sing by a human voice with clear and specific tones and patterns. According to Hutajulu and Herman (2019), ong is a one of the ways to communicate the enables human to cooperate. Song is considered to be a system of communication with other people using sounds and song to express a feeling, sense, idea, emotion or thought (Thao and Herman, 2020; Herman and Silalahi, 2020). Songs are usually played together with musical instruments to serve a beautiful harmony that has its own uniqueness and rhythm. Songs contain many topics or themes such as about love, family, events that have been experienced, etc. songs can also entertain themselves from boredom </w:t>
      </w:r>
      <w:r w:rsidRPr="0013652D">
        <w:rPr>
          <w:rFonts w:ascii="Times New Roman" w:hAnsi="Times New Roman" w:cs="Times New Roman"/>
          <w:sz w:val="24"/>
          <w:szCs w:val="24"/>
        </w:rPr>
        <w:lastRenderedPageBreak/>
        <w:t xml:space="preserve">or through songs can learn to combine vocabulary, listening, pronunciation, and grammar. Song has two main particulars: </w:t>
      </w:r>
    </w:p>
    <w:p w:rsidR="00165BDC" w:rsidRPr="0013652D" w:rsidRDefault="00165BDC" w:rsidP="006838D8">
      <w:pPr>
        <w:pStyle w:val="ListParagraph"/>
        <w:numPr>
          <w:ilvl w:val="0"/>
          <w:numId w:val="4"/>
        </w:numPr>
        <w:spacing w:line="360" w:lineRule="auto"/>
        <w:ind w:left="426"/>
        <w:jc w:val="both"/>
        <w:rPr>
          <w:rFonts w:ascii="Times New Roman" w:hAnsi="Times New Roman" w:cs="Times New Roman"/>
          <w:b/>
          <w:i/>
          <w:sz w:val="24"/>
          <w:szCs w:val="24"/>
        </w:rPr>
      </w:pPr>
      <w:r w:rsidRPr="0013652D">
        <w:rPr>
          <w:rFonts w:ascii="Times New Roman" w:hAnsi="Times New Roman" w:cs="Times New Roman"/>
          <w:b/>
          <w:i/>
          <w:sz w:val="24"/>
          <w:szCs w:val="24"/>
        </w:rPr>
        <w:t xml:space="preserve">Lyric of Song </w:t>
      </w:r>
    </w:p>
    <w:p w:rsidR="00C50332" w:rsidRPr="0013652D" w:rsidRDefault="00165BDC" w:rsidP="006838D8">
      <w:pPr>
        <w:spacing w:after="0" w:line="360" w:lineRule="auto"/>
        <w:ind w:left="426" w:firstLine="567"/>
        <w:jc w:val="both"/>
        <w:rPr>
          <w:rFonts w:ascii="Times New Roman" w:hAnsi="Times New Roman" w:cs="Times New Roman"/>
          <w:sz w:val="24"/>
          <w:szCs w:val="24"/>
        </w:rPr>
      </w:pPr>
      <w:r w:rsidRPr="0013652D">
        <w:rPr>
          <w:rFonts w:ascii="Times New Roman" w:hAnsi="Times New Roman" w:cs="Times New Roman"/>
          <w:sz w:val="24"/>
          <w:szCs w:val="24"/>
        </w:rPr>
        <w:t>Lyrics are a form of words that embellish a song which consists of choruses and verses. Lyrics can give listeners a deep understanding through the meaning or message of the song. When someone hears the lyrics of the song and sings repeatedly without realizing they are memorizing vocabulary. Rainey &amp; Larsen (2002) state that many adults who ever heard a melody can recall the lyrics from a song that they heard repeatedly as adolescents, despite the fact that they had not heard the lyrics for a years. Lyrics is the words of song, especially a pop song, or a short poem which express the personal thoughts and feelings of the person who wrote it. Its means that not only the arrangement of words into sentence, but also the representation of the composer's sense and emotion to describe their feelings such as desire, struggle, love, ideas and, feeling (Sitorus and Herman, 2019:24). In addition Abrams (2009:25) as cited in Pakpahan, Herman, Purba, and Purba (2020:37) states that lyric is “any fairy short poem, consisting of the utterance by a single speaker who expresses a state of mind on a process of perception, thought and feeling. From the definitions above, researchers can conclude that lyrics are forms of words that contain personal feelings written by songwriters and expressed in a song, which serves the audience to recognize and memorize vocabulary</w:t>
      </w:r>
    </w:p>
    <w:p w:rsidR="006838D8" w:rsidRDefault="006838D8" w:rsidP="0013652D">
      <w:pPr>
        <w:spacing w:after="0" w:line="360" w:lineRule="auto"/>
        <w:jc w:val="both"/>
        <w:rPr>
          <w:rFonts w:ascii="Times New Roman" w:hAnsi="Times New Roman" w:cs="Times New Roman"/>
          <w:b/>
          <w:sz w:val="24"/>
          <w:szCs w:val="24"/>
        </w:rPr>
      </w:pPr>
    </w:p>
    <w:p w:rsidR="00614758" w:rsidRPr="0013652D" w:rsidRDefault="006838D8" w:rsidP="0013652D">
      <w:pPr>
        <w:spacing w:after="0" w:line="360" w:lineRule="auto"/>
        <w:jc w:val="both"/>
        <w:rPr>
          <w:rFonts w:ascii="Times New Roman" w:hAnsi="Times New Roman" w:cs="Times New Roman"/>
          <w:b/>
          <w:sz w:val="24"/>
          <w:szCs w:val="24"/>
        </w:rPr>
      </w:pPr>
      <w:r w:rsidRPr="0013652D">
        <w:rPr>
          <w:rFonts w:ascii="Times New Roman" w:hAnsi="Times New Roman" w:cs="Times New Roman"/>
          <w:b/>
          <w:sz w:val="24"/>
          <w:szCs w:val="24"/>
        </w:rPr>
        <w:t xml:space="preserve">METHOD </w:t>
      </w:r>
    </w:p>
    <w:p w:rsidR="00165BDC" w:rsidRPr="0013652D" w:rsidRDefault="00697EFC" w:rsidP="001010BA">
      <w:pPr>
        <w:pStyle w:val="ListParagraph"/>
        <w:numPr>
          <w:ilvl w:val="0"/>
          <w:numId w:val="8"/>
        </w:numPr>
        <w:spacing w:line="360" w:lineRule="auto"/>
        <w:ind w:left="426"/>
        <w:jc w:val="both"/>
        <w:rPr>
          <w:rFonts w:ascii="Times New Roman" w:hAnsi="Times New Roman" w:cs="Times New Roman"/>
          <w:i/>
          <w:sz w:val="24"/>
          <w:szCs w:val="24"/>
        </w:rPr>
      </w:pPr>
      <w:r w:rsidRPr="0013652D">
        <w:rPr>
          <w:rFonts w:ascii="Times New Roman" w:hAnsi="Times New Roman" w:cs="Times New Roman"/>
          <w:b/>
          <w:i/>
          <w:sz w:val="24"/>
          <w:szCs w:val="24"/>
        </w:rPr>
        <w:t>Research Design</w:t>
      </w:r>
      <w:r w:rsidRPr="0013652D">
        <w:rPr>
          <w:rFonts w:ascii="Times New Roman" w:hAnsi="Times New Roman" w:cs="Times New Roman"/>
          <w:i/>
          <w:sz w:val="24"/>
          <w:szCs w:val="24"/>
        </w:rPr>
        <w:t xml:space="preserve"> </w:t>
      </w:r>
    </w:p>
    <w:p w:rsidR="00697EFC" w:rsidRPr="0013652D" w:rsidRDefault="00697EFC" w:rsidP="007D7B27">
      <w:pPr>
        <w:spacing w:after="0" w:line="360" w:lineRule="auto"/>
        <w:ind w:left="426" w:firstLine="567"/>
        <w:jc w:val="both"/>
        <w:rPr>
          <w:rFonts w:ascii="Times New Roman" w:hAnsi="Times New Roman" w:cs="Times New Roman"/>
          <w:sz w:val="24"/>
          <w:szCs w:val="24"/>
        </w:rPr>
      </w:pPr>
      <w:r w:rsidRPr="0013652D">
        <w:rPr>
          <w:rFonts w:ascii="Times New Roman" w:hAnsi="Times New Roman" w:cs="Times New Roman"/>
          <w:sz w:val="24"/>
          <w:szCs w:val="24"/>
        </w:rPr>
        <w:t xml:space="preserve">This research is qualitative research design. Qualitative research is research that is descriptive and tends to use analysis. Furthermore, the data was taken by using descriptive design. According to Ary, Jacob &amp; Sorensen (2010) stated that descriptive research design is to obtain information concerning the current status of phenomena and to provide rich verbal description of settings, situations and participants. Understanding of phenomenon is done by observation, interviews and documentation, which aims to describe and analyze. Model of qualitative research used in this research was document or content analysis. According to Sinaga, Herman, and Marpaung (2020:453), content analysis focuses on analyzing and </w:t>
      </w:r>
      <w:r w:rsidRPr="0013652D">
        <w:rPr>
          <w:rFonts w:ascii="Times New Roman" w:hAnsi="Times New Roman" w:cs="Times New Roman"/>
          <w:sz w:val="24"/>
          <w:szCs w:val="24"/>
        </w:rPr>
        <w:lastRenderedPageBreak/>
        <w:t>interpreting recorded material to learn about human behavior. The material may be public records, textbooks, letters, films, tapes, diaries, themes, reports, or other documents. The research is considered document or content analysis because it describes and analyzes the song lyrics' data.</w:t>
      </w:r>
    </w:p>
    <w:p w:rsidR="007D7B27" w:rsidRDefault="00614758" w:rsidP="0013652D">
      <w:pPr>
        <w:pStyle w:val="ListParagraph"/>
        <w:numPr>
          <w:ilvl w:val="0"/>
          <w:numId w:val="8"/>
        </w:numPr>
        <w:spacing w:line="360" w:lineRule="auto"/>
        <w:ind w:left="426"/>
        <w:jc w:val="both"/>
        <w:rPr>
          <w:rFonts w:ascii="Times New Roman" w:hAnsi="Times New Roman" w:cs="Times New Roman"/>
          <w:b/>
          <w:i/>
          <w:sz w:val="24"/>
          <w:szCs w:val="24"/>
        </w:rPr>
      </w:pPr>
      <w:r w:rsidRPr="007D7B27">
        <w:rPr>
          <w:rFonts w:ascii="Times New Roman" w:hAnsi="Times New Roman" w:cs="Times New Roman"/>
          <w:b/>
          <w:i/>
          <w:sz w:val="24"/>
          <w:szCs w:val="24"/>
        </w:rPr>
        <w:t xml:space="preserve">Instruments </w:t>
      </w:r>
    </w:p>
    <w:p w:rsidR="00F570EF" w:rsidRPr="007D7B27" w:rsidRDefault="00F570EF" w:rsidP="007D7B27">
      <w:pPr>
        <w:pStyle w:val="ListParagraph"/>
        <w:spacing w:line="360" w:lineRule="auto"/>
        <w:ind w:left="426" w:firstLine="567"/>
        <w:jc w:val="both"/>
        <w:rPr>
          <w:rFonts w:ascii="Times New Roman" w:hAnsi="Times New Roman" w:cs="Times New Roman"/>
          <w:b/>
          <w:i/>
          <w:sz w:val="24"/>
          <w:szCs w:val="24"/>
        </w:rPr>
      </w:pPr>
      <w:r w:rsidRPr="007D7B27">
        <w:rPr>
          <w:rFonts w:ascii="Times New Roman" w:hAnsi="Times New Roman" w:cs="Times New Roman"/>
          <w:sz w:val="24"/>
          <w:szCs w:val="24"/>
        </w:rPr>
        <w:t>In this research, the researchers used Ed Sheeran’s lyrics song. The data was taken one album from sources in website. This album was divide. Divide is a third album of Ed Sheeran. In this study, the researcher only focused on two songs with the title is shapes of you and castle on the hill which was released on 2021.</w:t>
      </w:r>
    </w:p>
    <w:p w:rsidR="007D7B27" w:rsidRDefault="00614758" w:rsidP="0013652D">
      <w:pPr>
        <w:pStyle w:val="ListParagraph"/>
        <w:numPr>
          <w:ilvl w:val="0"/>
          <w:numId w:val="3"/>
        </w:numPr>
        <w:spacing w:line="360" w:lineRule="auto"/>
        <w:ind w:left="426"/>
        <w:jc w:val="both"/>
        <w:rPr>
          <w:rFonts w:ascii="Times New Roman" w:hAnsi="Times New Roman" w:cs="Times New Roman"/>
          <w:b/>
          <w:i/>
          <w:sz w:val="24"/>
          <w:szCs w:val="24"/>
        </w:rPr>
      </w:pPr>
      <w:r w:rsidRPr="0013652D">
        <w:rPr>
          <w:rFonts w:ascii="Times New Roman" w:hAnsi="Times New Roman" w:cs="Times New Roman"/>
          <w:b/>
          <w:i/>
          <w:sz w:val="24"/>
          <w:szCs w:val="24"/>
        </w:rPr>
        <w:t xml:space="preserve">Procedures </w:t>
      </w:r>
    </w:p>
    <w:p w:rsidR="00165BDC" w:rsidRPr="007D7B27" w:rsidRDefault="00F570EF" w:rsidP="007D7B27">
      <w:pPr>
        <w:pStyle w:val="ListParagraph"/>
        <w:spacing w:line="360" w:lineRule="auto"/>
        <w:ind w:left="426" w:firstLine="567"/>
        <w:jc w:val="both"/>
        <w:rPr>
          <w:rFonts w:ascii="Times New Roman" w:hAnsi="Times New Roman" w:cs="Times New Roman"/>
          <w:b/>
          <w:i/>
          <w:sz w:val="24"/>
          <w:szCs w:val="24"/>
        </w:rPr>
      </w:pPr>
      <w:r w:rsidRPr="007D7B27">
        <w:rPr>
          <w:rFonts w:ascii="Times New Roman" w:hAnsi="Times New Roman" w:cs="Times New Roman"/>
          <w:sz w:val="24"/>
          <w:szCs w:val="24"/>
        </w:rPr>
        <w:t>The data was taken from Ed Sheeran’s lyrics song. There were sev</w:t>
      </w:r>
      <w:r w:rsidR="00165BDC" w:rsidRPr="007D7B27">
        <w:rPr>
          <w:rFonts w:ascii="Times New Roman" w:hAnsi="Times New Roman" w:cs="Times New Roman"/>
          <w:sz w:val="24"/>
          <w:szCs w:val="24"/>
        </w:rPr>
        <w:t>eral steps to collect the data,</w:t>
      </w:r>
      <w:r w:rsidR="007D7B27">
        <w:rPr>
          <w:rFonts w:ascii="Times New Roman" w:hAnsi="Times New Roman" w:cs="Times New Roman"/>
          <w:sz w:val="24"/>
          <w:szCs w:val="24"/>
          <w:lang w:val="en-US"/>
        </w:rPr>
        <w:t xml:space="preserve"> </w:t>
      </w:r>
      <w:r w:rsidR="00165BDC" w:rsidRPr="007D7B27">
        <w:rPr>
          <w:rFonts w:ascii="Times New Roman" w:hAnsi="Times New Roman" w:cs="Times New Roman"/>
          <w:sz w:val="24"/>
          <w:szCs w:val="24"/>
        </w:rPr>
        <w:t xml:space="preserve">they </w:t>
      </w:r>
      <w:r w:rsidR="007D7B27">
        <w:rPr>
          <w:rFonts w:ascii="Times New Roman" w:hAnsi="Times New Roman" w:cs="Times New Roman"/>
          <w:sz w:val="24"/>
          <w:szCs w:val="24"/>
        </w:rPr>
        <w:t>were</w:t>
      </w:r>
      <w:r w:rsidRPr="007D7B27">
        <w:rPr>
          <w:rFonts w:ascii="Times New Roman" w:hAnsi="Times New Roman" w:cs="Times New Roman"/>
          <w:sz w:val="24"/>
          <w:szCs w:val="24"/>
        </w:rPr>
        <w:t>:</w:t>
      </w:r>
    </w:p>
    <w:p w:rsidR="00165BDC" w:rsidRPr="0013652D" w:rsidRDefault="00F570EF" w:rsidP="0013652D">
      <w:pPr>
        <w:pStyle w:val="ListParagraph"/>
        <w:numPr>
          <w:ilvl w:val="0"/>
          <w:numId w:val="6"/>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 xml:space="preserve">Searching and downloading the album song from website </w:t>
      </w:r>
    </w:p>
    <w:p w:rsidR="00165BDC" w:rsidRPr="0013652D" w:rsidRDefault="00F570EF" w:rsidP="0013652D">
      <w:pPr>
        <w:pStyle w:val="ListParagraph"/>
        <w:numPr>
          <w:ilvl w:val="0"/>
          <w:numId w:val="6"/>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Searching t</w:t>
      </w:r>
      <w:r w:rsidR="00165BDC" w:rsidRPr="0013652D">
        <w:rPr>
          <w:rFonts w:ascii="Times New Roman" w:hAnsi="Times New Roman" w:cs="Times New Roman"/>
          <w:sz w:val="24"/>
          <w:szCs w:val="24"/>
        </w:rPr>
        <w:t>he scripts lyrics of the songs.</w:t>
      </w:r>
    </w:p>
    <w:p w:rsidR="00165BDC" w:rsidRPr="0013652D" w:rsidRDefault="00F570EF" w:rsidP="0013652D">
      <w:pPr>
        <w:pStyle w:val="ListParagraph"/>
        <w:numPr>
          <w:ilvl w:val="0"/>
          <w:numId w:val="6"/>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 xml:space="preserve">Listening to the songs as the data for this research. </w:t>
      </w:r>
    </w:p>
    <w:p w:rsidR="00F570EF" w:rsidRPr="0013652D" w:rsidRDefault="00F570EF" w:rsidP="0013652D">
      <w:pPr>
        <w:pStyle w:val="ListParagraph"/>
        <w:numPr>
          <w:ilvl w:val="0"/>
          <w:numId w:val="6"/>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Transcribing all the lyrics of the selected songs</w:t>
      </w:r>
    </w:p>
    <w:p w:rsidR="00EB1C80" w:rsidRPr="00EB1C80" w:rsidRDefault="00614758" w:rsidP="00EB1C80">
      <w:pPr>
        <w:pStyle w:val="ListParagraph"/>
        <w:numPr>
          <w:ilvl w:val="0"/>
          <w:numId w:val="3"/>
        </w:numPr>
        <w:spacing w:line="360" w:lineRule="auto"/>
        <w:ind w:left="426"/>
        <w:jc w:val="both"/>
        <w:rPr>
          <w:rFonts w:ascii="Times New Roman" w:hAnsi="Times New Roman" w:cs="Times New Roman"/>
          <w:b/>
          <w:i/>
          <w:sz w:val="24"/>
          <w:szCs w:val="24"/>
        </w:rPr>
      </w:pPr>
      <w:r w:rsidRPr="0013652D">
        <w:rPr>
          <w:rFonts w:ascii="Times New Roman" w:hAnsi="Times New Roman" w:cs="Times New Roman"/>
          <w:b/>
          <w:i/>
          <w:sz w:val="24"/>
          <w:szCs w:val="24"/>
          <w:lang w:val="en-US"/>
        </w:rPr>
        <w:t xml:space="preserve">Data analysis </w:t>
      </w:r>
    </w:p>
    <w:p w:rsidR="00165BDC" w:rsidRPr="00EB1C80" w:rsidRDefault="00F570EF" w:rsidP="00EB1C80">
      <w:pPr>
        <w:pStyle w:val="ListParagraph"/>
        <w:spacing w:line="360" w:lineRule="auto"/>
        <w:ind w:left="426" w:firstLine="567"/>
        <w:jc w:val="both"/>
        <w:rPr>
          <w:rFonts w:ascii="Times New Roman" w:hAnsi="Times New Roman" w:cs="Times New Roman"/>
          <w:b/>
          <w:i/>
          <w:sz w:val="24"/>
          <w:szCs w:val="24"/>
        </w:rPr>
      </w:pPr>
      <w:r w:rsidRPr="00EB1C80">
        <w:rPr>
          <w:rFonts w:ascii="Times New Roman" w:hAnsi="Times New Roman" w:cs="Times New Roman"/>
          <w:sz w:val="24"/>
          <w:szCs w:val="24"/>
        </w:rPr>
        <w:t>After collecting the data, the writer followed several steps in order to anal</w:t>
      </w:r>
      <w:r w:rsidR="00165BDC" w:rsidRPr="00EB1C80">
        <w:rPr>
          <w:rFonts w:ascii="Times New Roman" w:hAnsi="Times New Roman" w:cs="Times New Roman"/>
          <w:sz w:val="24"/>
          <w:szCs w:val="24"/>
        </w:rPr>
        <w:t>yze the data, they are:</w:t>
      </w:r>
    </w:p>
    <w:p w:rsidR="00165BDC" w:rsidRPr="0013652D" w:rsidRDefault="00F570EF" w:rsidP="0013652D">
      <w:pPr>
        <w:pStyle w:val="ListParagraph"/>
        <w:numPr>
          <w:ilvl w:val="0"/>
          <w:numId w:val="7"/>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Reading</w:t>
      </w:r>
      <w:r w:rsidR="00165BDC" w:rsidRPr="0013652D">
        <w:rPr>
          <w:rFonts w:ascii="Times New Roman" w:hAnsi="Times New Roman" w:cs="Times New Roman"/>
          <w:sz w:val="24"/>
          <w:szCs w:val="24"/>
        </w:rPr>
        <w:t xml:space="preserve"> the lyric’s song be carefully.</w:t>
      </w:r>
    </w:p>
    <w:p w:rsidR="00165BDC" w:rsidRPr="0013652D" w:rsidRDefault="00F570EF" w:rsidP="0013652D">
      <w:pPr>
        <w:pStyle w:val="ListParagraph"/>
        <w:numPr>
          <w:ilvl w:val="0"/>
          <w:numId w:val="7"/>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Analyzing the lyrics based on idiomatic expression fou</w:t>
      </w:r>
      <w:r w:rsidR="00EB1C80">
        <w:rPr>
          <w:rFonts w:ascii="Times New Roman" w:hAnsi="Times New Roman" w:cs="Times New Roman"/>
          <w:sz w:val="24"/>
          <w:szCs w:val="24"/>
          <w:lang w:val="en-US"/>
        </w:rPr>
        <w:t>s</w:t>
      </w:r>
      <w:r w:rsidRPr="0013652D">
        <w:rPr>
          <w:rFonts w:ascii="Times New Roman" w:hAnsi="Times New Roman" w:cs="Times New Roman"/>
          <w:sz w:val="24"/>
          <w:szCs w:val="24"/>
        </w:rPr>
        <w:t xml:space="preserve">nd in the lyric’s song. </w:t>
      </w:r>
    </w:p>
    <w:p w:rsidR="00165BDC" w:rsidRPr="0013652D" w:rsidRDefault="00F570EF" w:rsidP="0013652D">
      <w:pPr>
        <w:pStyle w:val="ListParagraph"/>
        <w:numPr>
          <w:ilvl w:val="0"/>
          <w:numId w:val="7"/>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 xml:space="preserve">Identifying the types of idiomatic expressions depicted from the song lyrics </w:t>
      </w:r>
    </w:p>
    <w:p w:rsidR="00165BDC" w:rsidRPr="0013652D" w:rsidRDefault="00F570EF" w:rsidP="0013652D">
      <w:pPr>
        <w:pStyle w:val="ListParagraph"/>
        <w:numPr>
          <w:ilvl w:val="0"/>
          <w:numId w:val="7"/>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 xml:space="preserve">Classifying the types of idiomatics expressions found from the songs lyrics </w:t>
      </w:r>
    </w:p>
    <w:p w:rsidR="00F570EF" w:rsidRPr="0013652D" w:rsidRDefault="00F570EF" w:rsidP="0013652D">
      <w:pPr>
        <w:pStyle w:val="ListParagraph"/>
        <w:numPr>
          <w:ilvl w:val="0"/>
          <w:numId w:val="7"/>
        </w:numPr>
        <w:spacing w:line="360" w:lineRule="auto"/>
        <w:jc w:val="both"/>
        <w:rPr>
          <w:rFonts w:ascii="Times New Roman" w:hAnsi="Times New Roman" w:cs="Times New Roman"/>
          <w:sz w:val="24"/>
          <w:szCs w:val="24"/>
        </w:rPr>
      </w:pPr>
      <w:r w:rsidRPr="0013652D">
        <w:rPr>
          <w:rFonts w:ascii="Times New Roman" w:hAnsi="Times New Roman" w:cs="Times New Roman"/>
          <w:sz w:val="24"/>
          <w:szCs w:val="24"/>
        </w:rPr>
        <w:t>Drawing conclusion</w:t>
      </w:r>
    </w:p>
    <w:p w:rsidR="00E40DF5" w:rsidRPr="0013652D" w:rsidRDefault="00E40DF5" w:rsidP="0013652D">
      <w:pPr>
        <w:spacing w:after="0" w:line="360" w:lineRule="auto"/>
        <w:rPr>
          <w:rFonts w:ascii="Times New Roman" w:hAnsi="Times New Roman" w:cs="Times New Roman"/>
          <w:b/>
          <w:sz w:val="24"/>
          <w:szCs w:val="24"/>
        </w:rPr>
      </w:pPr>
    </w:p>
    <w:p w:rsidR="000E6411" w:rsidRPr="0013652D" w:rsidRDefault="000E6411" w:rsidP="0013652D">
      <w:pPr>
        <w:spacing w:after="0" w:line="360" w:lineRule="auto"/>
        <w:rPr>
          <w:rFonts w:ascii="Times New Roman" w:hAnsi="Times New Roman" w:cs="Times New Roman"/>
          <w:b/>
          <w:sz w:val="24"/>
          <w:szCs w:val="24"/>
        </w:rPr>
      </w:pPr>
      <w:r w:rsidRPr="0013652D">
        <w:rPr>
          <w:rFonts w:ascii="Times New Roman" w:hAnsi="Times New Roman" w:cs="Times New Roman"/>
          <w:b/>
          <w:sz w:val="24"/>
          <w:szCs w:val="24"/>
        </w:rPr>
        <w:t>RESULTS AND DISCUSSION</w:t>
      </w:r>
    </w:p>
    <w:p w:rsidR="000E6411" w:rsidRPr="0013652D" w:rsidRDefault="000E6411" w:rsidP="00EB1C80">
      <w:pPr>
        <w:spacing w:after="0" w:line="360" w:lineRule="auto"/>
        <w:ind w:firstLine="720"/>
        <w:jc w:val="both"/>
        <w:rPr>
          <w:rFonts w:ascii="Times New Roman" w:hAnsi="Times New Roman" w:cs="Times New Roman"/>
          <w:sz w:val="24"/>
          <w:szCs w:val="24"/>
        </w:rPr>
      </w:pPr>
      <w:r w:rsidRPr="0013652D">
        <w:rPr>
          <w:rFonts w:ascii="Times New Roman" w:hAnsi="Times New Roman" w:cs="Times New Roman"/>
          <w:sz w:val="24"/>
          <w:szCs w:val="24"/>
        </w:rPr>
        <w:t xml:space="preserve">After analyzing the data, the researchers found the idiomatic expressions was using theory of Makkai (1972) which focus on lexemic idioms and divided into six sub-classes: phrasal verb idioms, tournure idioms, irreversible binomials, phrasal compound idioms, incorporating verb idioms and pseudo idioms. The researcher found that in both songs analyzed only use two sub classes namely phrasal verb idioms and tournure idioms, which is more dominant using phrasal verb idioms. The detailed findings and discussion </w:t>
      </w:r>
      <w:r w:rsidRPr="0013652D">
        <w:rPr>
          <w:rFonts w:ascii="Times New Roman" w:hAnsi="Times New Roman" w:cs="Times New Roman"/>
          <w:sz w:val="24"/>
          <w:szCs w:val="24"/>
        </w:rPr>
        <w:lastRenderedPageBreak/>
        <w:t>from the data can be seen in the following paragraph. As already explained in the scope of previous chapter that the researchers only took 1 album with two songs. Data was analyzed using theory of Makkai (1972) said that type of idiom is divided into two lexemic and sememic idiom, but the researcher only focus on lexemic idioms which are divided further into six sub-classes: phrasal verb idioms, tournure idioms, irreversible binomials, phrasal compound idioms, incorporating verb idioms and pseudo idioms. The data was analyzed to know how idiomatic expressions are found and to find the dominant type of idiomatic expressions. The idiomatic expression could be seen in the following table. They were:</w:t>
      </w:r>
    </w:p>
    <w:p w:rsidR="00D45E75" w:rsidRPr="0013652D" w:rsidRDefault="00D45E75" w:rsidP="00EB1C80">
      <w:pPr>
        <w:spacing w:after="0" w:line="360" w:lineRule="auto"/>
        <w:jc w:val="center"/>
        <w:rPr>
          <w:rFonts w:ascii="Times New Roman" w:hAnsi="Times New Roman" w:cs="Times New Roman"/>
          <w:b/>
          <w:sz w:val="24"/>
          <w:szCs w:val="24"/>
        </w:rPr>
      </w:pPr>
      <w:r w:rsidRPr="0013652D">
        <w:rPr>
          <w:rFonts w:ascii="Times New Roman" w:hAnsi="Times New Roman" w:cs="Times New Roman"/>
          <w:b/>
          <w:sz w:val="24"/>
          <w:szCs w:val="24"/>
        </w:rPr>
        <w:t>Table 1. Data of Idiom Expression Found in Adele’s Song</w:t>
      </w:r>
    </w:p>
    <w:tbl>
      <w:tblPr>
        <w:tblStyle w:val="TableGrid"/>
        <w:tblW w:w="0" w:type="auto"/>
        <w:tblLook w:val="04A0" w:firstRow="1" w:lastRow="0" w:firstColumn="1" w:lastColumn="0" w:noHBand="0" w:noVBand="1"/>
      </w:tblPr>
      <w:tblGrid>
        <w:gridCol w:w="846"/>
        <w:gridCol w:w="1984"/>
        <w:gridCol w:w="2332"/>
        <w:gridCol w:w="1661"/>
        <w:gridCol w:w="1672"/>
      </w:tblGrid>
      <w:tr w:rsidR="00D45E75" w:rsidRPr="0013652D" w:rsidTr="00EB1C80">
        <w:trPr>
          <w:trHeight w:val="20"/>
        </w:trPr>
        <w:tc>
          <w:tcPr>
            <w:tcW w:w="846" w:type="dxa"/>
            <w:vAlign w:val="center"/>
          </w:tcPr>
          <w:p w:rsidR="00D45E75" w:rsidRPr="0013652D" w:rsidRDefault="00D45E75" w:rsidP="00EB1C80">
            <w:pPr>
              <w:jc w:val="center"/>
              <w:rPr>
                <w:rFonts w:ascii="Times New Roman" w:hAnsi="Times New Roman" w:cs="Times New Roman"/>
                <w:b/>
                <w:sz w:val="24"/>
                <w:szCs w:val="24"/>
              </w:rPr>
            </w:pPr>
            <w:r w:rsidRPr="0013652D">
              <w:rPr>
                <w:rFonts w:ascii="Times New Roman" w:hAnsi="Times New Roman" w:cs="Times New Roman"/>
                <w:b/>
                <w:sz w:val="24"/>
                <w:szCs w:val="24"/>
              </w:rPr>
              <w:t>NO.</w:t>
            </w:r>
          </w:p>
        </w:tc>
        <w:tc>
          <w:tcPr>
            <w:tcW w:w="1984" w:type="dxa"/>
            <w:vAlign w:val="center"/>
          </w:tcPr>
          <w:p w:rsidR="00D45E75" w:rsidRPr="0013652D" w:rsidRDefault="00D45E75" w:rsidP="00EB1C80">
            <w:pPr>
              <w:jc w:val="center"/>
              <w:rPr>
                <w:rFonts w:ascii="Times New Roman" w:hAnsi="Times New Roman" w:cs="Times New Roman"/>
                <w:b/>
                <w:sz w:val="24"/>
                <w:szCs w:val="24"/>
              </w:rPr>
            </w:pPr>
            <w:r w:rsidRPr="0013652D">
              <w:rPr>
                <w:rFonts w:ascii="Times New Roman" w:hAnsi="Times New Roman" w:cs="Times New Roman"/>
                <w:b/>
                <w:sz w:val="24"/>
                <w:szCs w:val="24"/>
              </w:rPr>
              <w:t>Types of idioms</w:t>
            </w:r>
          </w:p>
        </w:tc>
        <w:tc>
          <w:tcPr>
            <w:tcW w:w="2332" w:type="dxa"/>
            <w:vAlign w:val="center"/>
          </w:tcPr>
          <w:p w:rsidR="00D45E75" w:rsidRPr="0013652D" w:rsidRDefault="00D45E75" w:rsidP="00EB1C80">
            <w:pPr>
              <w:jc w:val="center"/>
              <w:rPr>
                <w:rFonts w:ascii="Times New Roman" w:hAnsi="Times New Roman" w:cs="Times New Roman"/>
                <w:b/>
                <w:sz w:val="24"/>
                <w:szCs w:val="24"/>
              </w:rPr>
            </w:pPr>
            <w:r w:rsidRPr="0013652D">
              <w:rPr>
                <w:rFonts w:ascii="Times New Roman" w:hAnsi="Times New Roman" w:cs="Times New Roman"/>
                <w:b/>
                <w:sz w:val="24"/>
                <w:szCs w:val="24"/>
              </w:rPr>
              <w:t>Song title</w:t>
            </w:r>
          </w:p>
        </w:tc>
        <w:tc>
          <w:tcPr>
            <w:tcW w:w="1661" w:type="dxa"/>
            <w:vAlign w:val="center"/>
          </w:tcPr>
          <w:p w:rsidR="00D45E75" w:rsidRPr="0013652D" w:rsidRDefault="00D45E75" w:rsidP="00EB1C80">
            <w:pPr>
              <w:jc w:val="center"/>
              <w:rPr>
                <w:rFonts w:ascii="Times New Roman" w:hAnsi="Times New Roman" w:cs="Times New Roman"/>
                <w:b/>
                <w:sz w:val="24"/>
                <w:szCs w:val="24"/>
              </w:rPr>
            </w:pPr>
            <w:r w:rsidRPr="0013652D">
              <w:rPr>
                <w:rFonts w:ascii="Times New Roman" w:hAnsi="Times New Roman" w:cs="Times New Roman"/>
                <w:b/>
                <w:sz w:val="24"/>
                <w:szCs w:val="24"/>
              </w:rPr>
              <w:t>Idiom</w:t>
            </w:r>
          </w:p>
        </w:tc>
        <w:tc>
          <w:tcPr>
            <w:tcW w:w="1672" w:type="dxa"/>
            <w:vAlign w:val="center"/>
          </w:tcPr>
          <w:p w:rsidR="00D45E75" w:rsidRPr="0013652D" w:rsidRDefault="00D45E75" w:rsidP="00EB1C80">
            <w:pPr>
              <w:jc w:val="center"/>
              <w:rPr>
                <w:rFonts w:ascii="Times New Roman" w:hAnsi="Times New Roman" w:cs="Times New Roman"/>
                <w:b/>
                <w:sz w:val="24"/>
                <w:szCs w:val="24"/>
              </w:rPr>
            </w:pPr>
            <w:r w:rsidRPr="0013652D">
              <w:rPr>
                <w:rFonts w:ascii="Times New Roman" w:hAnsi="Times New Roman" w:cs="Times New Roman"/>
                <w:b/>
                <w:sz w:val="24"/>
                <w:szCs w:val="24"/>
              </w:rPr>
              <w:t>Meaning</w:t>
            </w:r>
          </w:p>
        </w:tc>
      </w:tr>
      <w:tr w:rsidR="00D45E75" w:rsidRPr="0013652D" w:rsidTr="00EB1C80">
        <w:trPr>
          <w:trHeight w:val="20"/>
        </w:trPr>
        <w:tc>
          <w:tcPr>
            <w:tcW w:w="846" w:type="dxa"/>
            <w:vAlign w:val="center"/>
          </w:tcPr>
          <w:p w:rsidR="00D45E75" w:rsidRPr="0013652D" w:rsidRDefault="00D45E75" w:rsidP="00EB1C80">
            <w:pPr>
              <w:pStyle w:val="ListParagraph"/>
              <w:numPr>
                <w:ilvl w:val="0"/>
                <w:numId w:val="9"/>
              </w:numPr>
              <w:jc w:val="center"/>
              <w:rPr>
                <w:rFonts w:ascii="Times New Roman" w:hAnsi="Times New Roman" w:cs="Times New Roman"/>
                <w:b/>
                <w:sz w:val="24"/>
                <w:szCs w:val="24"/>
              </w:rPr>
            </w:pPr>
          </w:p>
        </w:tc>
        <w:tc>
          <w:tcPr>
            <w:tcW w:w="1984" w:type="dxa"/>
          </w:tcPr>
          <w:p w:rsidR="00D45E75" w:rsidRPr="0013652D" w:rsidRDefault="00D45E75" w:rsidP="00EB1C80">
            <w:pPr>
              <w:rPr>
                <w:rFonts w:ascii="Times New Roman" w:hAnsi="Times New Roman" w:cs="Times New Roman"/>
                <w:sz w:val="24"/>
                <w:szCs w:val="24"/>
              </w:rPr>
            </w:pPr>
            <w:r w:rsidRPr="0013652D">
              <w:rPr>
                <w:rFonts w:ascii="Times New Roman" w:hAnsi="Times New Roman" w:cs="Times New Roman"/>
                <w:sz w:val="24"/>
                <w:szCs w:val="24"/>
              </w:rPr>
              <w:t>Phrasal compound idioms</w:t>
            </w:r>
          </w:p>
        </w:tc>
        <w:tc>
          <w:tcPr>
            <w:tcW w:w="2332" w:type="dxa"/>
            <w:vMerge w:val="restart"/>
          </w:tcPr>
          <w:p w:rsidR="00D45E75" w:rsidRPr="0013652D" w:rsidRDefault="00D45E75" w:rsidP="00EB1C80">
            <w:pPr>
              <w:rPr>
                <w:rFonts w:ascii="Times New Roman" w:hAnsi="Times New Roman" w:cs="Times New Roman"/>
                <w:sz w:val="24"/>
                <w:szCs w:val="24"/>
              </w:rPr>
            </w:pPr>
            <w:r w:rsidRPr="0013652D">
              <w:rPr>
                <w:rFonts w:ascii="Times New Roman" w:hAnsi="Times New Roman" w:cs="Times New Roman"/>
                <w:sz w:val="24"/>
                <w:szCs w:val="24"/>
              </w:rPr>
              <w:t xml:space="preserve">Rolling in the deep </w:t>
            </w:r>
          </w:p>
        </w:tc>
        <w:tc>
          <w:tcPr>
            <w:tcW w:w="1661" w:type="dxa"/>
          </w:tcPr>
          <w:p w:rsidR="00D45E75" w:rsidRPr="0013652D" w:rsidRDefault="00D45E75" w:rsidP="00EB1C80">
            <w:pPr>
              <w:rPr>
                <w:rFonts w:ascii="Times New Roman" w:hAnsi="Times New Roman" w:cs="Times New Roman"/>
                <w:sz w:val="24"/>
                <w:szCs w:val="24"/>
              </w:rPr>
            </w:pPr>
            <w:r w:rsidRPr="0013652D">
              <w:rPr>
                <w:rFonts w:ascii="Times New Roman" w:hAnsi="Times New Roman" w:cs="Times New Roman"/>
                <w:sz w:val="24"/>
                <w:szCs w:val="24"/>
              </w:rPr>
              <w:t>to count one’s blessings</w:t>
            </w:r>
          </w:p>
        </w:tc>
        <w:tc>
          <w:tcPr>
            <w:tcW w:w="1672" w:type="dxa"/>
          </w:tcPr>
          <w:p w:rsidR="00D45E75" w:rsidRPr="0013652D" w:rsidRDefault="00D45E75" w:rsidP="00EB1C80">
            <w:pPr>
              <w:rPr>
                <w:rFonts w:ascii="Times New Roman" w:hAnsi="Times New Roman" w:cs="Times New Roman"/>
                <w:sz w:val="24"/>
                <w:szCs w:val="24"/>
              </w:rPr>
            </w:pPr>
            <w:r w:rsidRPr="0013652D">
              <w:rPr>
                <w:rFonts w:ascii="Times New Roman" w:hAnsi="Times New Roman" w:cs="Times New Roman"/>
                <w:sz w:val="24"/>
                <w:szCs w:val="24"/>
              </w:rPr>
              <w:t>to be grateful for what one has</w:t>
            </w:r>
          </w:p>
        </w:tc>
      </w:tr>
      <w:tr w:rsidR="00D45E75" w:rsidRPr="0013652D" w:rsidTr="00EB1C80">
        <w:trPr>
          <w:trHeight w:val="20"/>
        </w:trPr>
        <w:tc>
          <w:tcPr>
            <w:tcW w:w="846" w:type="dxa"/>
            <w:vAlign w:val="center"/>
          </w:tcPr>
          <w:p w:rsidR="00D45E75" w:rsidRPr="0013652D" w:rsidRDefault="00D45E75" w:rsidP="00EB1C80">
            <w:pPr>
              <w:jc w:val="center"/>
              <w:rPr>
                <w:rFonts w:ascii="Times New Roman" w:hAnsi="Times New Roman" w:cs="Times New Roman"/>
                <w:b/>
                <w:sz w:val="24"/>
                <w:szCs w:val="24"/>
              </w:rPr>
            </w:pPr>
          </w:p>
        </w:tc>
        <w:tc>
          <w:tcPr>
            <w:tcW w:w="1984" w:type="dxa"/>
          </w:tcPr>
          <w:p w:rsidR="00D45E75" w:rsidRPr="0013652D" w:rsidRDefault="00D45E75" w:rsidP="00EB1C80">
            <w:pPr>
              <w:rPr>
                <w:rFonts w:ascii="Times New Roman" w:hAnsi="Times New Roman" w:cs="Times New Roman"/>
                <w:sz w:val="24"/>
                <w:szCs w:val="24"/>
              </w:rPr>
            </w:pPr>
            <w:r w:rsidRPr="0013652D">
              <w:rPr>
                <w:rFonts w:ascii="Times New Roman" w:hAnsi="Times New Roman" w:cs="Times New Roman"/>
                <w:sz w:val="24"/>
                <w:szCs w:val="24"/>
              </w:rPr>
              <w:t>Incorporating verb idioms</w:t>
            </w:r>
          </w:p>
        </w:tc>
        <w:tc>
          <w:tcPr>
            <w:tcW w:w="2332" w:type="dxa"/>
            <w:vMerge/>
          </w:tcPr>
          <w:p w:rsidR="00D45E75" w:rsidRPr="0013652D" w:rsidRDefault="00D45E75" w:rsidP="00EB1C80">
            <w:pPr>
              <w:rPr>
                <w:rFonts w:ascii="Times New Roman" w:hAnsi="Times New Roman" w:cs="Times New Roman"/>
                <w:b/>
                <w:sz w:val="24"/>
                <w:szCs w:val="24"/>
              </w:rPr>
            </w:pPr>
          </w:p>
        </w:tc>
        <w:tc>
          <w:tcPr>
            <w:tcW w:w="1661" w:type="dxa"/>
          </w:tcPr>
          <w:p w:rsidR="00D45E75" w:rsidRPr="0013652D" w:rsidRDefault="00D45E75" w:rsidP="00EB1C80">
            <w:pPr>
              <w:rPr>
                <w:rFonts w:ascii="Times New Roman" w:hAnsi="Times New Roman" w:cs="Times New Roman"/>
                <w:sz w:val="24"/>
                <w:szCs w:val="24"/>
              </w:rPr>
            </w:pPr>
            <w:r w:rsidRPr="0013652D">
              <w:rPr>
                <w:rFonts w:ascii="Times New Roman" w:hAnsi="Times New Roman" w:cs="Times New Roman"/>
                <w:sz w:val="24"/>
                <w:szCs w:val="24"/>
              </w:rPr>
              <w:t>you reap what you sow</w:t>
            </w:r>
          </w:p>
        </w:tc>
        <w:tc>
          <w:tcPr>
            <w:tcW w:w="1672" w:type="dxa"/>
          </w:tcPr>
          <w:p w:rsidR="00D45E75" w:rsidRPr="0013652D" w:rsidRDefault="00D45E75" w:rsidP="00EB1C80">
            <w:pPr>
              <w:rPr>
                <w:rFonts w:ascii="Times New Roman" w:hAnsi="Times New Roman" w:cs="Times New Roman"/>
                <w:sz w:val="24"/>
                <w:szCs w:val="24"/>
              </w:rPr>
            </w:pPr>
            <w:r w:rsidRPr="0013652D">
              <w:rPr>
                <w:rFonts w:ascii="Times New Roman" w:hAnsi="Times New Roman" w:cs="Times New Roman"/>
                <w:sz w:val="24"/>
                <w:szCs w:val="24"/>
              </w:rPr>
              <w:t>your actions dictate the consequences</w:t>
            </w:r>
          </w:p>
        </w:tc>
      </w:tr>
      <w:tr w:rsidR="00D45E75" w:rsidRPr="0013652D" w:rsidTr="00EB1C80">
        <w:trPr>
          <w:trHeight w:val="20"/>
        </w:trPr>
        <w:tc>
          <w:tcPr>
            <w:tcW w:w="846" w:type="dxa"/>
            <w:vAlign w:val="center"/>
          </w:tcPr>
          <w:p w:rsidR="00D45E75" w:rsidRPr="0013652D" w:rsidRDefault="00D45E75" w:rsidP="00EB1C80">
            <w:pPr>
              <w:pStyle w:val="ListParagraph"/>
              <w:numPr>
                <w:ilvl w:val="0"/>
                <w:numId w:val="9"/>
              </w:numPr>
              <w:jc w:val="center"/>
              <w:rPr>
                <w:rFonts w:ascii="Times New Roman" w:hAnsi="Times New Roman" w:cs="Times New Roman"/>
                <w:b/>
                <w:sz w:val="24"/>
                <w:szCs w:val="24"/>
              </w:rPr>
            </w:pPr>
          </w:p>
        </w:tc>
        <w:tc>
          <w:tcPr>
            <w:tcW w:w="1984" w:type="dxa"/>
          </w:tcPr>
          <w:p w:rsidR="00D45E75" w:rsidRPr="0013652D" w:rsidRDefault="00311112" w:rsidP="00EB1C80">
            <w:pPr>
              <w:rPr>
                <w:rFonts w:ascii="Times New Roman" w:hAnsi="Times New Roman" w:cs="Times New Roman"/>
                <w:sz w:val="24"/>
                <w:szCs w:val="24"/>
              </w:rPr>
            </w:pPr>
            <w:r w:rsidRPr="0013652D">
              <w:rPr>
                <w:rFonts w:ascii="Times New Roman" w:hAnsi="Times New Roman" w:cs="Times New Roman"/>
                <w:sz w:val="24"/>
                <w:szCs w:val="24"/>
              </w:rPr>
              <w:t>Tournure idioms</w:t>
            </w:r>
          </w:p>
        </w:tc>
        <w:tc>
          <w:tcPr>
            <w:tcW w:w="2332" w:type="dxa"/>
          </w:tcPr>
          <w:p w:rsidR="00D45E75" w:rsidRPr="0013652D" w:rsidRDefault="00311112" w:rsidP="00EB1C80">
            <w:pPr>
              <w:rPr>
                <w:rFonts w:ascii="Times New Roman" w:hAnsi="Times New Roman" w:cs="Times New Roman"/>
                <w:sz w:val="24"/>
                <w:szCs w:val="24"/>
              </w:rPr>
            </w:pPr>
            <w:r w:rsidRPr="0013652D">
              <w:rPr>
                <w:rFonts w:ascii="Times New Roman" w:hAnsi="Times New Roman" w:cs="Times New Roman"/>
                <w:sz w:val="24"/>
                <w:szCs w:val="24"/>
              </w:rPr>
              <w:t>water under the bridge</w:t>
            </w:r>
          </w:p>
        </w:tc>
        <w:tc>
          <w:tcPr>
            <w:tcW w:w="1661" w:type="dxa"/>
          </w:tcPr>
          <w:p w:rsidR="00D45E75" w:rsidRPr="0013652D" w:rsidRDefault="00311112" w:rsidP="00EB1C80">
            <w:pPr>
              <w:rPr>
                <w:rFonts w:ascii="Times New Roman" w:hAnsi="Times New Roman" w:cs="Times New Roman"/>
                <w:sz w:val="24"/>
                <w:szCs w:val="24"/>
              </w:rPr>
            </w:pPr>
            <w:r w:rsidRPr="0013652D">
              <w:rPr>
                <w:rFonts w:ascii="Times New Roman" w:hAnsi="Times New Roman" w:cs="Times New Roman"/>
                <w:sz w:val="24"/>
                <w:szCs w:val="24"/>
              </w:rPr>
              <w:t>water under the bridge</w:t>
            </w:r>
          </w:p>
        </w:tc>
        <w:tc>
          <w:tcPr>
            <w:tcW w:w="1672" w:type="dxa"/>
          </w:tcPr>
          <w:p w:rsidR="00D45E75" w:rsidRPr="0013652D" w:rsidRDefault="00311112" w:rsidP="00EB1C80">
            <w:pPr>
              <w:rPr>
                <w:rFonts w:ascii="Times New Roman" w:hAnsi="Times New Roman" w:cs="Times New Roman"/>
                <w:sz w:val="24"/>
                <w:szCs w:val="24"/>
              </w:rPr>
            </w:pPr>
            <w:r w:rsidRPr="0013652D">
              <w:rPr>
                <w:rFonts w:ascii="Times New Roman" w:hAnsi="Times New Roman" w:cs="Times New Roman"/>
                <w:sz w:val="24"/>
                <w:szCs w:val="24"/>
              </w:rPr>
              <w:t>something which is past and done with</w:t>
            </w:r>
          </w:p>
        </w:tc>
      </w:tr>
      <w:tr w:rsidR="00D45E75" w:rsidRPr="0013652D" w:rsidTr="00EB1C80">
        <w:trPr>
          <w:trHeight w:val="20"/>
        </w:trPr>
        <w:tc>
          <w:tcPr>
            <w:tcW w:w="846" w:type="dxa"/>
            <w:vAlign w:val="center"/>
          </w:tcPr>
          <w:p w:rsidR="00D45E75" w:rsidRPr="0013652D" w:rsidRDefault="00D45E75" w:rsidP="00EB1C80">
            <w:pPr>
              <w:pStyle w:val="ListParagraph"/>
              <w:numPr>
                <w:ilvl w:val="0"/>
                <w:numId w:val="9"/>
              </w:numPr>
              <w:jc w:val="center"/>
              <w:rPr>
                <w:rFonts w:ascii="Times New Roman" w:hAnsi="Times New Roman" w:cs="Times New Roman"/>
                <w:sz w:val="24"/>
                <w:szCs w:val="24"/>
              </w:rPr>
            </w:pPr>
          </w:p>
        </w:tc>
        <w:tc>
          <w:tcPr>
            <w:tcW w:w="1984" w:type="dxa"/>
          </w:tcPr>
          <w:p w:rsidR="00D45E75" w:rsidRPr="0013652D" w:rsidRDefault="00311112" w:rsidP="00EB1C80">
            <w:pPr>
              <w:rPr>
                <w:rFonts w:ascii="Times New Roman" w:hAnsi="Times New Roman" w:cs="Times New Roman"/>
                <w:sz w:val="24"/>
                <w:szCs w:val="24"/>
              </w:rPr>
            </w:pPr>
            <w:r w:rsidRPr="0013652D">
              <w:rPr>
                <w:rFonts w:ascii="Times New Roman" w:hAnsi="Times New Roman" w:cs="Times New Roman"/>
                <w:sz w:val="24"/>
                <w:szCs w:val="24"/>
              </w:rPr>
              <w:t>Phrasal compound idioms</w:t>
            </w:r>
          </w:p>
        </w:tc>
        <w:tc>
          <w:tcPr>
            <w:tcW w:w="2332" w:type="dxa"/>
          </w:tcPr>
          <w:p w:rsidR="00D45E75" w:rsidRPr="0013652D" w:rsidRDefault="00311112" w:rsidP="00EB1C80">
            <w:pPr>
              <w:rPr>
                <w:rFonts w:ascii="Times New Roman" w:hAnsi="Times New Roman" w:cs="Times New Roman"/>
                <w:sz w:val="24"/>
                <w:szCs w:val="24"/>
              </w:rPr>
            </w:pPr>
            <w:r w:rsidRPr="0013652D">
              <w:rPr>
                <w:rFonts w:ascii="Times New Roman" w:hAnsi="Times New Roman" w:cs="Times New Roman"/>
                <w:sz w:val="24"/>
                <w:szCs w:val="24"/>
              </w:rPr>
              <w:t>Right as rain</w:t>
            </w:r>
          </w:p>
        </w:tc>
        <w:tc>
          <w:tcPr>
            <w:tcW w:w="1661" w:type="dxa"/>
          </w:tcPr>
          <w:p w:rsidR="00D45E75" w:rsidRPr="0013652D" w:rsidRDefault="00311112" w:rsidP="00EB1C80">
            <w:pPr>
              <w:rPr>
                <w:rFonts w:ascii="Times New Roman" w:hAnsi="Times New Roman" w:cs="Times New Roman"/>
                <w:sz w:val="24"/>
                <w:szCs w:val="24"/>
              </w:rPr>
            </w:pPr>
            <w:r w:rsidRPr="0013652D">
              <w:rPr>
                <w:rFonts w:ascii="Times New Roman" w:hAnsi="Times New Roman" w:cs="Times New Roman"/>
                <w:sz w:val="24"/>
                <w:szCs w:val="24"/>
              </w:rPr>
              <w:t>to cry one’s heart out</w:t>
            </w:r>
          </w:p>
        </w:tc>
        <w:tc>
          <w:tcPr>
            <w:tcW w:w="1672" w:type="dxa"/>
          </w:tcPr>
          <w:p w:rsidR="00D45E75" w:rsidRPr="0013652D" w:rsidRDefault="00311112" w:rsidP="00EB1C80">
            <w:pPr>
              <w:rPr>
                <w:rFonts w:ascii="Times New Roman" w:hAnsi="Times New Roman" w:cs="Times New Roman"/>
                <w:sz w:val="24"/>
                <w:szCs w:val="24"/>
              </w:rPr>
            </w:pPr>
            <w:r w:rsidRPr="0013652D">
              <w:rPr>
                <w:rFonts w:ascii="Times New Roman" w:hAnsi="Times New Roman" w:cs="Times New Roman"/>
                <w:sz w:val="24"/>
                <w:szCs w:val="24"/>
              </w:rPr>
              <w:t>Cry a lot</w:t>
            </w:r>
          </w:p>
        </w:tc>
      </w:tr>
    </w:tbl>
    <w:p w:rsidR="00D45E75" w:rsidRPr="0013652D" w:rsidRDefault="00D45E75" w:rsidP="0013652D">
      <w:pPr>
        <w:spacing w:after="0" w:line="360" w:lineRule="auto"/>
        <w:ind w:firstLine="720"/>
        <w:rPr>
          <w:rFonts w:ascii="Times New Roman" w:hAnsi="Times New Roman" w:cs="Times New Roman"/>
          <w:b/>
          <w:sz w:val="24"/>
          <w:szCs w:val="24"/>
        </w:rPr>
      </w:pPr>
    </w:p>
    <w:p w:rsidR="00311112" w:rsidRPr="0013652D" w:rsidRDefault="00311112" w:rsidP="004A0669">
      <w:pPr>
        <w:spacing w:after="0" w:line="360" w:lineRule="auto"/>
        <w:jc w:val="both"/>
        <w:rPr>
          <w:rFonts w:ascii="Times New Roman" w:hAnsi="Times New Roman" w:cs="Times New Roman"/>
          <w:sz w:val="24"/>
          <w:szCs w:val="24"/>
        </w:rPr>
      </w:pPr>
      <w:r w:rsidRPr="0013652D">
        <w:rPr>
          <w:rFonts w:ascii="Times New Roman" w:hAnsi="Times New Roman" w:cs="Times New Roman"/>
          <w:sz w:val="24"/>
          <w:szCs w:val="24"/>
        </w:rPr>
        <w:t>More explanation from the table 1 can be seen in the following point.</w:t>
      </w:r>
    </w:p>
    <w:p w:rsidR="00311112" w:rsidRPr="0013652D" w:rsidRDefault="00311112" w:rsidP="004A0669">
      <w:pPr>
        <w:pStyle w:val="ListParagraph"/>
        <w:numPr>
          <w:ilvl w:val="0"/>
          <w:numId w:val="10"/>
        </w:numPr>
        <w:spacing w:line="360" w:lineRule="auto"/>
        <w:ind w:left="426"/>
        <w:jc w:val="both"/>
        <w:rPr>
          <w:rFonts w:ascii="Times New Roman" w:hAnsi="Times New Roman" w:cs="Times New Roman"/>
          <w:sz w:val="24"/>
          <w:szCs w:val="24"/>
        </w:rPr>
      </w:pPr>
      <w:r w:rsidRPr="0013652D">
        <w:rPr>
          <w:rFonts w:ascii="Times New Roman" w:hAnsi="Times New Roman" w:cs="Times New Roman"/>
          <w:sz w:val="24"/>
          <w:szCs w:val="24"/>
        </w:rPr>
        <w:t xml:space="preserve">Phrasal </w:t>
      </w:r>
      <w:r w:rsidRPr="0013652D">
        <w:rPr>
          <w:rFonts w:ascii="Times New Roman" w:hAnsi="Times New Roman" w:cs="Times New Roman"/>
          <w:sz w:val="24"/>
          <w:szCs w:val="24"/>
          <w:lang w:val="en-US"/>
        </w:rPr>
        <w:t xml:space="preserve">Compound idioms </w:t>
      </w:r>
    </w:p>
    <w:p w:rsidR="004A0669" w:rsidRDefault="00311112" w:rsidP="004A0669">
      <w:pPr>
        <w:pStyle w:val="ListParagraph"/>
        <w:numPr>
          <w:ilvl w:val="0"/>
          <w:numId w:val="11"/>
        </w:numPr>
        <w:spacing w:line="360" w:lineRule="auto"/>
        <w:ind w:left="851"/>
        <w:jc w:val="both"/>
        <w:rPr>
          <w:rFonts w:ascii="Times New Roman" w:hAnsi="Times New Roman" w:cs="Times New Roman"/>
          <w:sz w:val="24"/>
          <w:szCs w:val="24"/>
          <w:lang w:val="en-US"/>
        </w:rPr>
      </w:pPr>
      <w:r w:rsidRPr="0013652D">
        <w:rPr>
          <w:rFonts w:ascii="Times New Roman" w:hAnsi="Times New Roman" w:cs="Times New Roman"/>
          <w:sz w:val="24"/>
          <w:szCs w:val="24"/>
          <w:lang w:val="en-US"/>
        </w:rPr>
        <w:t>To count one’s blessings</w:t>
      </w:r>
    </w:p>
    <w:p w:rsidR="00311112" w:rsidRPr="004A0669" w:rsidRDefault="00311112" w:rsidP="004A0669">
      <w:pPr>
        <w:pStyle w:val="ListParagraph"/>
        <w:spacing w:line="360" w:lineRule="auto"/>
        <w:ind w:left="851"/>
        <w:jc w:val="both"/>
        <w:rPr>
          <w:rFonts w:ascii="Times New Roman" w:hAnsi="Times New Roman" w:cs="Times New Roman"/>
          <w:sz w:val="24"/>
          <w:szCs w:val="24"/>
          <w:lang w:val="en-US"/>
        </w:rPr>
      </w:pPr>
      <w:r w:rsidRPr="004A0669">
        <w:rPr>
          <w:rFonts w:ascii="Times New Roman" w:hAnsi="Times New Roman" w:cs="Times New Roman"/>
          <w:sz w:val="24"/>
          <w:szCs w:val="24"/>
        </w:rPr>
        <w:t xml:space="preserve">This phrase was categorized in phrasal compound idiom. This phrase would be found in song named “Rolling in the deep” . This phrase consisted of with the formula </w:t>
      </w:r>
      <w:r w:rsidR="00D43466" w:rsidRPr="004A0669">
        <w:rPr>
          <w:rFonts w:ascii="Times New Roman" w:hAnsi="Times New Roman" w:cs="Times New Roman"/>
          <w:sz w:val="24"/>
          <w:szCs w:val="24"/>
        </w:rPr>
        <w:t xml:space="preserve">preposition/adjective plus noun. </w:t>
      </w:r>
    </w:p>
    <w:p w:rsidR="004A0669" w:rsidRPr="004A0669" w:rsidRDefault="004A0669" w:rsidP="004A0669">
      <w:pPr>
        <w:pStyle w:val="ListParagraph"/>
        <w:numPr>
          <w:ilvl w:val="0"/>
          <w:numId w:val="11"/>
        </w:numPr>
        <w:spacing w:line="360" w:lineRule="auto"/>
        <w:ind w:left="851"/>
        <w:jc w:val="both"/>
        <w:rPr>
          <w:rFonts w:ascii="Times New Roman" w:hAnsi="Times New Roman" w:cs="Times New Roman"/>
          <w:sz w:val="24"/>
          <w:szCs w:val="24"/>
          <w:lang w:val="en-US"/>
        </w:rPr>
      </w:pPr>
      <w:r w:rsidRPr="0013652D">
        <w:rPr>
          <w:rFonts w:ascii="Times New Roman" w:hAnsi="Times New Roman" w:cs="Times New Roman"/>
          <w:sz w:val="24"/>
          <w:szCs w:val="24"/>
        </w:rPr>
        <w:t>T</w:t>
      </w:r>
      <w:r w:rsidR="00D43466" w:rsidRPr="0013652D">
        <w:rPr>
          <w:rFonts w:ascii="Times New Roman" w:hAnsi="Times New Roman" w:cs="Times New Roman"/>
          <w:sz w:val="24"/>
          <w:szCs w:val="24"/>
        </w:rPr>
        <w:t>o cry one’s heart out</w:t>
      </w:r>
    </w:p>
    <w:p w:rsidR="00E40DF5" w:rsidRPr="004A0669" w:rsidRDefault="00E40DF5" w:rsidP="004A0669">
      <w:pPr>
        <w:pStyle w:val="ListParagraph"/>
        <w:spacing w:line="360" w:lineRule="auto"/>
        <w:ind w:left="851"/>
        <w:jc w:val="both"/>
        <w:rPr>
          <w:rFonts w:ascii="Times New Roman" w:hAnsi="Times New Roman" w:cs="Times New Roman"/>
          <w:sz w:val="24"/>
          <w:szCs w:val="24"/>
          <w:lang w:val="en-US"/>
        </w:rPr>
      </w:pPr>
      <w:r w:rsidRPr="004A0669">
        <w:rPr>
          <w:rFonts w:ascii="Times New Roman" w:hAnsi="Times New Roman" w:cs="Times New Roman"/>
          <w:sz w:val="24"/>
          <w:szCs w:val="24"/>
        </w:rPr>
        <w:t>This phrase was categorized in phrasal compound idiom. This phrase would be found in song named “Right as rain” . This phrase consisted of with the formula preposition/adjective plus noun</w:t>
      </w:r>
    </w:p>
    <w:p w:rsidR="000E6411" w:rsidRPr="0013652D" w:rsidRDefault="00D43466" w:rsidP="004A0669">
      <w:pPr>
        <w:pStyle w:val="ListParagraph"/>
        <w:numPr>
          <w:ilvl w:val="0"/>
          <w:numId w:val="10"/>
        </w:numPr>
        <w:spacing w:line="360" w:lineRule="auto"/>
        <w:ind w:left="426"/>
        <w:jc w:val="both"/>
        <w:rPr>
          <w:rFonts w:ascii="Times New Roman" w:hAnsi="Times New Roman" w:cs="Times New Roman"/>
          <w:sz w:val="24"/>
          <w:szCs w:val="24"/>
        </w:rPr>
      </w:pPr>
      <w:r w:rsidRPr="0013652D">
        <w:rPr>
          <w:rFonts w:ascii="Times New Roman" w:hAnsi="Times New Roman" w:cs="Times New Roman"/>
          <w:sz w:val="24"/>
          <w:szCs w:val="24"/>
        </w:rPr>
        <w:t>Incorporating verb idioms</w:t>
      </w:r>
    </w:p>
    <w:p w:rsidR="004A0669" w:rsidRPr="004A0669" w:rsidRDefault="004A0669" w:rsidP="004A0669">
      <w:pPr>
        <w:pStyle w:val="ListParagraph"/>
        <w:numPr>
          <w:ilvl w:val="0"/>
          <w:numId w:val="12"/>
        </w:numPr>
        <w:spacing w:line="360" w:lineRule="auto"/>
        <w:ind w:left="851"/>
        <w:jc w:val="both"/>
        <w:rPr>
          <w:rFonts w:ascii="Times New Roman" w:hAnsi="Times New Roman" w:cs="Times New Roman"/>
          <w:sz w:val="24"/>
          <w:szCs w:val="24"/>
          <w:lang w:val="en-US"/>
        </w:rPr>
      </w:pPr>
      <w:r w:rsidRPr="0013652D">
        <w:rPr>
          <w:rFonts w:ascii="Times New Roman" w:hAnsi="Times New Roman" w:cs="Times New Roman"/>
          <w:sz w:val="24"/>
          <w:szCs w:val="24"/>
        </w:rPr>
        <w:t>Y</w:t>
      </w:r>
      <w:r w:rsidR="00D43466" w:rsidRPr="0013652D">
        <w:rPr>
          <w:rFonts w:ascii="Times New Roman" w:hAnsi="Times New Roman" w:cs="Times New Roman"/>
          <w:sz w:val="24"/>
          <w:szCs w:val="24"/>
        </w:rPr>
        <w:t>ou reap what you sow</w:t>
      </w:r>
    </w:p>
    <w:p w:rsidR="00D43466" w:rsidRPr="004A0669" w:rsidRDefault="00D43466" w:rsidP="004A0669">
      <w:pPr>
        <w:pStyle w:val="ListParagraph"/>
        <w:spacing w:line="360" w:lineRule="auto"/>
        <w:ind w:left="851"/>
        <w:jc w:val="both"/>
        <w:rPr>
          <w:rFonts w:ascii="Times New Roman" w:hAnsi="Times New Roman" w:cs="Times New Roman"/>
          <w:sz w:val="24"/>
          <w:szCs w:val="24"/>
          <w:lang w:val="en-US"/>
        </w:rPr>
      </w:pPr>
      <w:r w:rsidRPr="004A0669">
        <w:rPr>
          <w:rFonts w:ascii="Times New Roman" w:hAnsi="Times New Roman" w:cs="Times New Roman"/>
          <w:sz w:val="24"/>
          <w:szCs w:val="24"/>
        </w:rPr>
        <w:lastRenderedPageBreak/>
        <w:t>This phrase was categorized in incorporating verb idiom. This phrase would be found in song named “Rolling in the deep”. Incorporating verb idioms are usually separated by (-), and has some forms such as noun- verb, and adjective verb.</w:t>
      </w:r>
    </w:p>
    <w:p w:rsidR="00D43466" w:rsidRPr="0013652D" w:rsidRDefault="00D43466" w:rsidP="004A0669">
      <w:pPr>
        <w:pStyle w:val="ListParagraph"/>
        <w:numPr>
          <w:ilvl w:val="0"/>
          <w:numId w:val="10"/>
        </w:numPr>
        <w:spacing w:line="360" w:lineRule="auto"/>
        <w:ind w:left="426"/>
        <w:jc w:val="both"/>
        <w:rPr>
          <w:rFonts w:ascii="Times New Roman" w:hAnsi="Times New Roman" w:cs="Times New Roman"/>
          <w:sz w:val="24"/>
          <w:szCs w:val="24"/>
        </w:rPr>
      </w:pPr>
      <w:r w:rsidRPr="0013652D">
        <w:rPr>
          <w:rFonts w:ascii="Times New Roman" w:hAnsi="Times New Roman" w:cs="Times New Roman"/>
          <w:sz w:val="24"/>
          <w:szCs w:val="24"/>
        </w:rPr>
        <w:t>Tournure idioms</w:t>
      </w:r>
    </w:p>
    <w:p w:rsidR="004A0669" w:rsidRPr="004A0669" w:rsidRDefault="00D43466" w:rsidP="004A0669">
      <w:pPr>
        <w:pStyle w:val="ListParagraph"/>
        <w:numPr>
          <w:ilvl w:val="0"/>
          <w:numId w:val="13"/>
        </w:numPr>
        <w:spacing w:line="360" w:lineRule="auto"/>
        <w:ind w:left="851"/>
        <w:jc w:val="both"/>
        <w:rPr>
          <w:rFonts w:ascii="Times New Roman" w:hAnsi="Times New Roman" w:cs="Times New Roman"/>
          <w:sz w:val="24"/>
          <w:szCs w:val="24"/>
          <w:lang w:val="en-US"/>
        </w:rPr>
      </w:pPr>
      <w:r w:rsidRPr="0013652D">
        <w:rPr>
          <w:rFonts w:ascii="Times New Roman" w:hAnsi="Times New Roman" w:cs="Times New Roman"/>
          <w:sz w:val="24"/>
          <w:szCs w:val="24"/>
        </w:rPr>
        <w:t>water under the bridge</w:t>
      </w:r>
    </w:p>
    <w:p w:rsidR="00D43466" w:rsidRPr="004A0669" w:rsidRDefault="00D43466" w:rsidP="004A0669">
      <w:pPr>
        <w:pStyle w:val="ListParagraph"/>
        <w:spacing w:line="360" w:lineRule="auto"/>
        <w:ind w:left="851"/>
        <w:jc w:val="both"/>
        <w:rPr>
          <w:rFonts w:ascii="Times New Roman" w:hAnsi="Times New Roman" w:cs="Times New Roman"/>
          <w:sz w:val="24"/>
          <w:szCs w:val="24"/>
          <w:lang w:val="en-US"/>
        </w:rPr>
      </w:pPr>
      <w:r w:rsidRPr="004A0669">
        <w:rPr>
          <w:rFonts w:ascii="Times New Roman" w:hAnsi="Times New Roman" w:cs="Times New Roman"/>
          <w:sz w:val="24"/>
          <w:szCs w:val="24"/>
        </w:rPr>
        <w:t>This phrase was categorized in Tournure idioms . This phrase would be found in song named “Water under the bridge” .  This type of idiom consists of at least three words. there are seven categories based on their structure of tournure idioms</w:t>
      </w:r>
    </w:p>
    <w:p w:rsidR="004A0669" w:rsidRDefault="004A0669" w:rsidP="0013652D">
      <w:pPr>
        <w:spacing w:after="0" w:line="360" w:lineRule="auto"/>
        <w:rPr>
          <w:rFonts w:ascii="Times New Roman" w:hAnsi="Times New Roman" w:cs="Times New Roman"/>
          <w:b/>
          <w:sz w:val="24"/>
          <w:szCs w:val="24"/>
        </w:rPr>
      </w:pPr>
    </w:p>
    <w:p w:rsidR="00F570EF" w:rsidRPr="0013652D" w:rsidRDefault="00E40DF5" w:rsidP="0013652D">
      <w:pPr>
        <w:spacing w:after="0" w:line="360" w:lineRule="auto"/>
        <w:rPr>
          <w:rFonts w:ascii="Times New Roman" w:hAnsi="Times New Roman" w:cs="Times New Roman"/>
          <w:b/>
          <w:sz w:val="24"/>
          <w:szCs w:val="24"/>
        </w:rPr>
      </w:pPr>
      <w:r w:rsidRPr="0013652D">
        <w:rPr>
          <w:rFonts w:ascii="Times New Roman" w:hAnsi="Times New Roman" w:cs="Times New Roman"/>
          <w:b/>
          <w:sz w:val="24"/>
          <w:szCs w:val="24"/>
        </w:rPr>
        <w:t>CONCLUSION</w:t>
      </w:r>
    </w:p>
    <w:p w:rsidR="003A63DA" w:rsidRPr="0013652D" w:rsidRDefault="00E40DF5" w:rsidP="004A0669">
      <w:pPr>
        <w:spacing w:after="0" w:line="360" w:lineRule="auto"/>
        <w:jc w:val="both"/>
        <w:rPr>
          <w:rFonts w:ascii="Times New Roman" w:hAnsi="Times New Roman" w:cs="Times New Roman"/>
          <w:b/>
          <w:sz w:val="24"/>
          <w:szCs w:val="24"/>
        </w:rPr>
      </w:pPr>
      <w:r w:rsidRPr="0013652D">
        <w:rPr>
          <w:rFonts w:ascii="Times New Roman" w:hAnsi="Times New Roman" w:cs="Times New Roman"/>
          <w:b/>
          <w:sz w:val="24"/>
          <w:szCs w:val="24"/>
        </w:rPr>
        <w:tab/>
      </w:r>
      <w:r w:rsidR="003A63DA" w:rsidRPr="0013652D">
        <w:rPr>
          <w:rFonts w:ascii="Times New Roman" w:hAnsi="Times New Roman" w:cs="Times New Roman"/>
          <w:sz w:val="24"/>
          <w:szCs w:val="24"/>
        </w:rPr>
        <w:t>After evaluating the data in the preceding paragraph, the researchers conclude that three idioms were depicted: phrasal verb idioms, tournure idioms, and incorporating verb idioms. This research is still far from a high-quality publication because the data utilized was limited, but the researchers expect that it will serve as a reference for other academics performing additional research on idiomatic phrases, with a broader scope and higher quality.</w:t>
      </w:r>
    </w:p>
    <w:p w:rsidR="003A63DA" w:rsidRPr="0013652D" w:rsidRDefault="003A63DA" w:rsidP="0013652D">
      <w:pPr>
        <w:spacing w:after="0" w:line="360" w:lineRule="auto"/>
        <w:rPr>
          <w:rFonts w:ascii="Times New Roman" w:hAnsi="Times New Roman" w:cs="Times New Roman"/>
          <w:b/>
          <w:sz w:val="24"/>
          <w:szCs w:val="24"/>
        </w:rPr>
      </w:pPr>
    </w:p>
    <w:p w:rsidR="003A63DA" w:rsidRPr="0013652D" w:rsidRDefault="00E40DF5" w:rsidP="0013652D">
      <w:pPr>
        <w:spacing w:after="0" w:line="360" w:lineRule="auto"/>
        <w:rPr>
          <w:rFonts w:ascii="Times New Roman" w:hAnsi="Times New Roman" w:cs="Times New Roman"/>
          <w:b/>
          <w:sz w:val="24"/>
          <w:szCs w:val="24"/>
        </w:rPr>
      </w:pPr>
      <w:r w:rsidRPr="0013652D">
        <w:rPr>
          <w:rFonts w:ascii="Times New Roman" w:hAnsi="Times New Roman" w:cs="Times New Roman"/>
          <w:b/>
          <w:sz w:val="24"/>
          <w:szCs w:val="24"/>
        </w:rPr>
        <w:t>REFERENCES</w:t>
      </w:r>
    </w:p>
    <w:p w:rsidR="003A63DA" w:rsidRPr="004A0669" w:rsidRDefault="003A63DA" w:rsidP="004A0669">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 xml:space="preserve">Abrams, M.H. (2009). </w:t>
      </w:r>
      <w:r w:rsidRPr="004A0669">
        <w:rPr>
          <w:rFonts w:ascii="Times New Roman" w:eastAsia="Times New Roman" w:hAnsi="Times New Roman" w:cs="Times New Roman"/>
          <w:i/>
          <w:sz w:val="24"/>
          <w:szCs w:val="24"/>
        </w:rPr>
        <w:t>A Glossary of Literary Terms</w:t>
      </w:r>
      <w:r w:rsidRPr="004A0669">
        <w:rPr>
          <w:rFonts w:ascii="Times New Roman" w:eastAsia="Times New Roman" w:hAnsi="Times New Roman" w:cs="Times New Roman"/>
          <w:sz w:val="24"/>
          <w:szCs w:val="24"/>
        </w:rPr>
        <w:t xml:space="preserve">.(9th Ed). Boston: Wadsworth </w:t>
      </w:r>
      <w:r w:rsidR="004A0669">
        <w:rPr>
          <w:rFonts w:ascii="Times New Roman" w:eastAsia="Times New Roman" w:hAnsi="Times New Roman" w:cs="Times New Roman"/>
          <w:sz w:val="24"/>
          <w:szCs w:val="24"/>
        </w:rPr>
        <w:br/>
        <w:t xml:space="preserve"> </w:t>
      </w:r>
      <w:r w:rsidR="004A0669">
        <w:rPr>
          <w:rFonts w:ascii="Times New Roman" w:eastAsia="Times New Roman" w:hAnsi="Times New Roman" w:cs="Times New Roman"/>
          <w:sz w:val="24"/>
          <w:szCs w:val="24"/>
        </w:rPr>
        <w:tab/>
      </w:r>
      <w:r w:rsidRPr="004A0669">
        <w:rPr>
          <w:rFonts w:ascii="Times New Roman" w:eastAsia="Times New Roman" w:hAnsi="Times New Roman" w:cs="Times New Roman"/>
          <w:sz w:val="24"/>
          <w:szCs w:val="24"/>
        </w:rPr>
        <w:t>Cengage</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Learning.</w:t>
      </w:r>
    </w:p>
    <w:p w:rsidR="003A63DA" w:rsidRPr="004A0669" w:rsidRDefault="003A63DA" w:rsidP="004A0669">
      <w:pPr>
        <w:widowControl w:val="0"/>
        <w:autoSpaceDE w:val="0"/>
        <w:autoSpaceDN w:val="0"/>
        <w:spacing w:after="0" w:line="240" w:lineRule="auto"/>
        <w:ind w:right="111"/>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Ary,</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D.,</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Jacobs,</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L.C.,&amp;</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Sorensen,C.(2010).</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i/>
          <w:sz w:val="24"/>
          <w:szCs w:val="24"/>
        </w:rPr>
        <w:t>Introduction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To</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Research</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in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Education</w:t>
      </w:r>
      <w:r w:rsidRPr="004A0669">
        <w:rPr>
          <w:rFonts w:ascii="Times New Roman" w:eastAsia="Times New Roman" w:hAnsi="Times New Roman" w:cs="Times New Roman"/>
          <w:sz w:val="24"/>
          <w:szCs w:val="24"/>
        </w:rPr>
        <w:t>.</w:t>
      </w:r>
      <w:r w:rsidRPr="004A0669">
        <w:rPr>
          <w:rFonts w:ascii="Times New Roman" w:eastAsia="Times New Roman" w:hAnsi="Times New Roman" w:cs="Times New Roman"/>
          <w:spacing w:val="1"/>
          <w:sz w:val="24"/>
          <w:szCs w:val="24"/>
        </w:rPr>
        <w:t xml:space="preserve"> </w:t>
      </w:r>
      <w:r w:rsidR="004A0669">
        <w:rPr>
          <w:rFonts w:ascii="Times New Roman" w:eastAsia="Times New Roman" w:hAnsi="Times New Roman" w:cs="Times New Roman"/>
          <w:spacing w:val="1"/>
          <w:sz w:val="24"/>
          <w:szCs w:val="24"/>
        </w:rPr>
        <w:br/>
        <w:t xml:space="preserve"> </w:t>
      </w:r>
      <w:r w:rsidR="004A0669">
        <w:rPr>
          <w:rFonts w:ascii="Times New Roman" w:eastAsia="Times New Roman" w:hAnsi="Times New Roman" w:cs="Times New Roman"/>
          <w:spacing w:val="1"/>
          <w:sz w:val="24"/>
          <w:szCs w:val="24"/>
        </w:rPr>
        <w:tab/>
      </w:r>
      <w:r w:rsidRPr="004A0669">
        <w:rPr>
          <w:rFonts w:ascii="Times New Roman" w:eastAsia="Times New Roman" w:hAnsi="Times New Roman" w:cs="Times New Roman"/>
          <w:sz w:val="24"/>
          <w:szCs w:val="24"/>
        </w:rPr>
        <w:t>USA:</w:t>
      </w:r>
      <w:r w:rsidRPr="004A0669">
        <w:rPr>
          <w:rFonts w:ascii="Times New Roman" w:eastAsia="Times New Roman" w:hAnsi="Times New Roman" w:cs="Times New Roman"/>
          <w:spacing w:val="-57"/>
          <w:sz w:val="24"/>
          <w:szCs w:val="24"/>
        </w:rPr>
        <w:t xml:space="preserve"> </w:t>
      </w:r>
      <w:r w:rsidRPr="004A0669">
        <w:rPr>
          <w:rFonts w:ascii="Times New Roman" w:eastAsia="Times New Roman" w:hAnsi="Times New Roman" w:cs="Times New Roman"/>
          <w:sz w:val="24"/>
          <w:szCs w:val="24"/>
        </w:rPr>
        <w:t>Wadsworth</w:t>
      </w:r>
    </w:p>
    <w:p w:rsidR="003A63DA" w:rsidRPr="004A0669" w:rsidRDefault="003A63DA" w:rsidP="004A0669">
      <w:pPr>
        <w:widowControl w:val="0"/>
        <w:autoSpaceDE w:val="0"/>
        <w:autoSpaceDN w:val="0"/>
        <w:spacing w:before="2" w:after="0" w:line="240" w:lineRule="auto"/>
        <w:ind w:right="117"/>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 xml:space="preserve">Biber, D., Johansson, S., Leech. G., Conrad, S.,&amp; Finegan, E. 2006, Longman: Grammar </w:t>
      </w:r>
      <w:r w:rsidR="004A0669">
        <w:rPr>
          <w:rFonts w:ascii="Times New Roman" w:eastAsia="Times New Roman" w:hAnsi="Times New Roman" w:cs="Times New Roman"/>
          <w:sz w:val="24"/>
          <w:szCs w:val="24"/>
        </w:rPr>
        <w:br/>
        <w:t xml:space="preserve"> </w:t>
      </w:r>
      <w:r w:rsidR="004A0669">
        <w:rPr>
          <w:rFonts w:ascii="Times New Roman" w:eastAsia="Times New Roman" w:hAnsi="Times New Roman" w:cs="Times New Roman"/>
          <w:sz w:val="24"/>
          <w:szCs w:val="24"/>
        </w:rPr>
        <w:tab/>
      </w:r>
      <w:r w:rsidRPr="004A0669">
        <w:rPr>
          <w:rFonts w:ascii="Times New Roman" w:eastAsia="Times New Roman" w:hAnsi="Times New Roman" w:cs="Times New Roman"/>
          <w:sz w:val="24"/>
          <w:szCs w:val="24"/>
        </w:rPr>
        <w:t>of</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spoken</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and</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written</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 xml:space="preserve">English. </w:t>
      </w:r>
      <w:r w:rsidRPr="004A0669">
        <w:rPr>
          <w:rFonts w:ascii="Times New Roman" w:eastAsia="Times New Roman" w:hAnsi="Times New Roman" w:cs="Times New Roman"/>
          <w:i/>
          <w:sz w:val="24"/>
          <w:szCs w:val="24"/>
        </w:rPr>
        <w:t>In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Longman:</w:t>
      </w:r>
      <w:r w:rsidRPr="004A0669">
        <w:rPr>
          <w:rFonts w:ascii="Times New Roman" w:eastAsia="Times New Roman" w:hAnsi="Times New Roman" w:cs="Times New Roman"/>
          <w:i/>
          <w:spacing w:val="-2"/>
          <w:sz w:val="24"/>
          <w:szCs w:val="24"/>
        </w:rPr>
        <w:t xml:space="preserve"> </w:t>
      </w:r>
      <w:r w:rsidRPr="004A0669">
        <w:rPr>
          <w:rFonts w:ascii="Times New Roman" w:eastAsia="Times New Roman" w:hAnsi="Times New Roman" w:cs="Times New Roman"/>
          <w:i/>
          <w:sz w:val="24"/>
          <w:szCs w:val="24"/>
        </w:rPr>
        <w:t>Grammar</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of</w:t>
      </w:r>
      <w:r w:rsidRPr="004A0669">
        <w:rPr>
          <w:rFonts w:ascii="Times New Roman" w:eastAsia="Times New Roman" w:hAnsi="Times New Roman" w:cs="Times New Roman"/>
          <w:i/>
          <w:spacing w:val="58"/>
          <w:sz w:val="24"/>
          <w:szCs w:val="24"/>
        </w:rPr>
        <w:t xml:space="preserve"> </w:t>
      </w:r>
      <w:r w:rsidRPr="004A0669">
        <w:rPr>
          <w:rFonts w:ascii="Times New Roman" w:eastAsia="Times New Roman" w:hAnsi="Times New Roman" w:cs="Times New Roman"/>
          <w:i/>
          <w:sz w:val="24"/>
          <w:szCs w:val="24"/>
        </w:rPr>
        <w:t>Spoken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and</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Written</w:t>
      </w:r>
      <w:r w:rsidRPr="004A0669">
        <w:rPr>
          <w:rFonts w:ascii="Times New Roman" w:eastAsia="Times New Roman" w:hAnsi="Times New Roman" w:cs="Times New Roman"/>
          <w:i/>
          <w:spacing w:val="-1"/>
          <w:sz w:val="24"/>
          <w:szCs w:val="24"/>
        </w:rPr>
        <w:t xml:space="preserve"> </w:t>
      </w:r>
      <w:r w:rsidR="004A0669">
        <w:rPr>
          <w:rFonts w:ascii="Times New Roman" w:eastAsia="Times New Roman" w:hAnsi="Times New Roman" w:cs="Times New Roman"/>
          <w:i/>
          <w:spacing w:val="-1"/>
          <w:sz w:val="24"/>
          <w:szCs w:val="24"/>
        </w:rPr>
        <w:br/>
        <w:t xml:space="preserve"> </w:t>
      </w:r>
      <w:r w:rsidR="004A0669">
        <w:rPr>
          <w:rFonts w:ascii="Times New Roman" w:eastAsia="Times New Roman" w:hAnsi="Times New Roman" w:cs="Times New Roman"/>
          <w:i/>
          <w:spacing w:val="-1"/>
          <w:sz w:val="24"/>
          <w:szCs w:val="24"/>
        </w:rPr>
        <w:tab/>
      </w:r>
      <w:r w:rsidRPr="004A0669">
        <w:rPr>
          <w:rFonts w:ascii="Times New Roman" w:eastAsia="Times New Roman" w:hAnsi="Times New Roman" w:cs="Times New Roman"/>
          <w:i/>
          <w:sz w:val="24"/>
          <w:szCs w:val="24"/>
        </w:rPr>
        <w:t>English.</w:t>
      </w:r>
      <w:r w:rsidRPr="004A0669">
        <w:rPr>
          <w:rFonts w:ascii="Times New Roman" w:eastAsia="Times New Roman" w:hAnsi="Times New Roman" w:cs="Times New Roman"/>
          <w:i/>
          <w:spacing w:val="4"/>
          <w:sz w:val="24"/>
          <w:szCs w:val="24"/>
        </w:rPr>
        <w:t xml:space="preserve"> </w:t>
      </w:r>
      <w:r w:rsidRPr="004A0669">
        <w:rPr>
          <w:rFonts w:ascii="Times New Roman" w:eastAsia="Times New Roman" w:hAnsi="Times New Roman" w:cs="Times New Roman"/>
          <w:sz w:val="24"/>
          <w:szCs w:val="24"/>
        </w:rPr>
        <w:t>Longman.</w:t>
      </w:r>
    </w:p>
    <w:p w:rsidR="003A63DA" w:rsidRPr="004A0669" w:rsidRDefault="003A63DA" w:rsidP="004A0669">
      <w:pPr>
        <w:widowControl w:val="0"/>
        <w:autoSpaceDE w:val="0"/>
        <w:autoSpaceDN w:val="0"/>
        <w:spacing w:before="1" w:after="0" w:line="240" w:lineRule="auto"/>
        <w:ind w:right="109"/>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Butarbutar, E. V., Sinurat, B., Herman., and Purba, L. (2020).</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 xml:space="preserve">Idiomatic Expressions in </w:t>
      </w:r>
      <w:r w:rsidR="004A0669">
        <w:rPr>
          <w:rFonts w:ascii="Times New Roman" w:eastAsia="Times New Roman" w:hAnsi="Times New Roman" w:cs="Times New Roman"/>
          <w:sz w:val="24"/>
          <w:szCs w:val="24"/>
        </w:rPr>
        <w:br/>
        <w:t xml:space="preserve"> </w:t>
      </w:r>
      <w:r w:rsidR="004A0669">
        <w:rPr>
          <w:rFonts w:ascii="Times New Roman" w:eastAsia="Times New Roman" w:hAnsi="Times New Roman" w:cs="Times New Roman"/>
          <w:sz w:val="24"/>
          <w:szCs w:val="24"/>
        </w:rPr>
        <w:tab/>
      </w:r>
      <w:r w:rsidRPr="004A0669">
        <w:rPr>
          <w:rFonts w:ascii="Times New Roman" w:eastAsia="Times New Roman" w:hAnsi="Times New Roman" w:cs="Times New Roman"/>
          <w:sz w:val="24"/>
          <w:szCs w:val="24"/>
        </w:rPr>
        <w:t>“A</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 xml:space="preserve">Thousand Words” Movie. </w:t>
      </w:r>
      <w:r w:rsidRPr="004A0669">
        <w:rPr>
          <w:rFonts w:ascii="Times New Roman" w:eastAsia="Times New Roman" w:hAnsi="Times New Roman" w:cs="Times New Roman"/>
          <w:i/>
          <w:sz w:val="24"/>
          <w:szCs w:val="24"/>
        </w:rPr>
        <w:t xml:space="preserve">Actual Social Science Review, Vol 1 No 1 (2020), </w:t>
      </w:r>
      <w:r w:rsidR="004A0669">
        <w:rPr>
          <w:rFonts w:ascii="Times New Roman" w:eastAsia="Times New Roman" w:hAnsi="Times New Roman" w:cs="Times New Roman"/>
          <w:i/>
          <w:sz w:val="24"/>
          <w:szCs w:val="24"/>
        </w:rPr>
        <w:br/>
        <w:t xml:space="preserve"> </w:t>
      </w:r>
      <w:r w:rsidR="004A0669">
        <w:rPr>
          <w:rFonts w:ascii="Times New Roman" w:eastAsia="Times New Roman" w:hAnsi="Times New Roman" w:cs="Times New Roman"/>
          <w:i/>
          <w:sz w:val="24"/>
          <w:szCs w:val="24"/>
        </w:rPr>
        <w:tab/>
      </w:r>
      <w:r w:rsidRPr="004A0669">
        <w:rPr>
          <w:rFonts w:ascii="Times New Roman" w:eastAsia="Times New Roman" w:hAnsi="Times New Roman" w:cs="Times New Roman"/>
          <w:i/>
          <w:sz w:val="24"/>
          <w:szCs w:val="24"/>
        </w:rPr>
        <w:t>PP. 1-11</w:t>
      </w:r>
      <w:r w:rsidRPr="004A0669">
        <w:rPr>
          <w:rFonts w:ascii="Times New Roman" w:eastAsia="Times New Roman" w:hAnsi="Times New Roman" w:cs="Times New Roman"/>
          <w:sz w:val="24"/>
          <w:szCs w:val="24"/>
        </w:rPr>
        <w:t>. Retrieved</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from:</w:t>
      </w:r>
      <w:r w:rsidRPr="004A0669">
        <w:rPr>
          <w:rFonts w:ascii="Times New Roman" w:eastAsia="Times New Roman" w:hAnsi="Times New Roman" w:cs="Times New Roman"/>
          <w:color w:val="0000FF"/>
          <w:spacing w:val="-1"/>
          <w:sz w:val="24"/>
          <w:szCs w:val="24"/>
        </w:rPr>
        <w:t xml:space="preserve"> </w:t>
      </w:r>
      <w:r w:rsidR="004A0669">
        <w:rPr>
          <w:rFonts w:ascii="Times New Roman" w:eastAsia="Times New Roman" w:hAnsi="Times New Roman" w:cs="Times New Roman"/>
          <w:color w:val="0000FF"/>
          <w:spacing w:val="-1"/>
          <w:sz w:val="24"/>
          <w:szCs w:val="24"/>
        </w:rPr>
        <w:br/>
        <w:t xml:space="preserve"> </w:t>
      </w:r>
      <w:r w:rsidR="004A0669">
        <w:rPr>
          <w:rFonts w:ascii="Times New Roman" w:eastAsia="Times New Roman" w:hAnsi="Times New Roman" w:cs="Times New Roman"/>
          <w:color w:val="0000FF"/>
          <w:spacing w:val="-1"/>
          <w:sz w:val="24"/>
          <w:szCs w:val="24"/>
        </w:rPr>
        <w:tab/>
      </w:r>
      <w:hyperlink r:id="rId10">
        <w:r w:rsidRPr="004A0669">
          <w:rPr>
            <w:rFonts w:ascii="Times New Roman" w:eastAsia="Times New Roman" w:hAnsi="Times New Roman" w:cs="Times New Roman"/>
            <w:color w:val="0000FF"/>
            <w:sz w:val="24"/>
            <w:szCs w:val="24"/>
            <w:u w:val="single" w:color="0000FF"/>
          </w:rPr>
          <w:t>https://syniutajournals.com/index.php/ASSR/article/view/159</w:t>
        </w:r>
      </w:hyperlink>
    </w:p>
    <w:p w:rsidR="003A63DA" w:rsidRPr="004A0669" w:rsidRDefault="003A63DA" w:rsidP="004A0669">
      <w:pPr>
        <w:widowControl w:val="0"/>
        <w:autoSpaceDE w:val="0"/>
        <w:autoSpaceDN w:val="0"/>
        <w:spacing w:after="0" w:line="240" w:lineRule="auto"/>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Halliday,</w:t>
      </w:r>
      <w:r w:rsidRPr="004A0669">
        <w:rPr>
          <w:rFonts w:ascii="Times New Roman" w:eastAsia="Times New Roman" w:hAnsi="Times New Roman" w:cs="Times New Roman"/>
          <w:spacing w:val="-3"/>
          <w:sz w:val="24"/>
          <w:szCs w:val="24"/>
        </w:rPr>
        <w:t xml:space="preserve"> </w:t>
      </w:r>
      <w:r w:rsidRPr="004A0669">
        <w:rPr>
          <w:rFonts w:ascii="Times New Roman" w:eastAsia="Times New Roman" w:hAnsi="Times New Roman" w:cs="Times New Roman"/>
          <w:sz w:val="24"/>
          <w:szCs w:val="24"/>
        </w:rPr>
        <w:t>M.A.K.</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(2007).</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Language</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and</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Education</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(Vol.</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9).</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New</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York:</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Continuum.</w:t>
      </w:r>
    </w:p>
    <w:p w:rsidR="003A63DA" w:rsidRPr="004A0669" w:rsidRDefault="003A63DA" w:rsidP="004A0669">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Herman. (2015).</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Illocutionary Acts Analysis of Chinese in Pematangsiantar.</w:t>
      </w:r>
      <w:r w:rsidRPr="004A0669">
        <w:rPr>
          <w:rFonts w:ascii="Times New Roman" w:eastAsia="Times New Roman" w:hAnsi="Times New Roman" w:cs="Times New Roman"/>
          <w:spacing w:val="1"/>
          <w:sz w:val="24"/>
          <w:szCs w:val="24"/>
        </w:rPr>
        <w:t xml:space="preserve"> </w:t>
      </w:r>
      <w:r w:rsidR="004A0669">
        <w:rPr>
          <w:rFonts w:ascii="Times New Roman" w:eastAsia="Times New Roman" w:hAnsi="Times New Roman" w:cs="Times New Roman"/>
          <w:spacing w:val="1"/>
          <w:sz w:val="24"/>
          <w:szCs w:val="24"/>
        </w:rPr>
        <w:br/>
        <w:t xml:space="preserve"> </w:t>
      </w:r>
      <w:r w:rsidR="004A0669">
        <w:rPr>
          <w:rFonts w:ascii="Times New Roman" w:eastAsia="Times New Roman" w:hAnsi="Times New Roman" w:cs="Times New Roman"/>
          <w:spacing w:val="1"/>
          <w:sz w:val="24"/>
          <w:szCs w:val="24"/>
        </w:rPr>
        <w:tab/>
      </w:r>
      <w:r w:rsidRPr="004A0669">
        <w:rPr>
          <w:rFonts w:ascii="Times New Roman" w:eastAsia="Times New Roman" w:hAnsi="Times New Roman" w:cs="Times New Roman"/>
          <w:i/>
          <w:sz w:val="24"/>
          <w:szCs w:val="24"/>
        </w:rPr>
        <w:t>International</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 xml:space="preserve">Journal of Humanities and Social Science Invention, Volume 4 </w:t>
      </w:r>
      <w:r w:rsidR="004A0669">
        <w:rPr>
          <w:rFonts w:ascii="Times New Roman" w:eastAsia="Times New Roman" w:hAnsi="Times New Roman" w:cs="Times New Roman"/>
          <w:i/>
          <w:sz w:val="24"/>
          <w:szCs w:val="24"/>
        </w:rPr>
        <w:br/>
        <w:t xml:space="preserve"> </w:t>
      </w:r>
      <w:r w:rsidR="004A0669">
        <w:rPr>
          <w:rFonts w:ascii="Times New Roman" w:eastAsia="Times New Roman" w:hAnsi="Times New Roman" w:cs="Times New Roman"/>
          <w:i/>
          <w:sz w:val="24"/>
          <w:szCs w:val="24"/>
        </w:rPr>
        <w:tab/>
      </w:r>
      <w:r w:rsidRPr="004A0669">
        <w:rPr>
          <w:rFonts w:ascii="Times New Roman" w:eastAsia="Times New Roman" w:hAnsi="Times New Roman" w:cs="Times New Roman"/>
          <w:i/>
          <w:sz w:val="24"/>
          <w:szCs w:val="24"/>
        </w:rPr>
        <w:t>Issue 12, PP.41-48</w:t>
      </w:r>
      <w:r w:rsidRPr="004A0669">
        <w:rPr>
          <w:rFonts w:ascii="Times New Roman" w:eastAsia="Times New Roman" w:hAnsi="Times New Roman" w:cs="Times New Roman"/>
          <w:sz w:val="24"/>
          <w:szCs w:val="24"/>
        </w:rPr>
        <w:t>. Retrieved</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from</w:t>
      </w:r>
      <w:r w:rsidRPr="004A0669">
        <w:rPr>
          <w:rFonts w:ascii="Times New Roman" w:eastAsia="Times New Roman" w:hAnsi="Times New Roman" w:cs="Times New Roman"/>
          <w:color w:val="0000FF"/>
          <w:spacing w:val="-1"/>
          <w:sz w:val="24"/>
          <w:szCs w:val="24"/>
        </w:rPr>
        <w:t xml:space="preserve"> </w:t>
      </w:r>
      <w:r w:rsidR="004A0669">
        <w:rPr>
          <w:rFonts w:ascii="Times New Roman" w:eastAsia="Times New Roman" w:hAnsi="Times New Roman" w:cs="Times New Roman"/>
          <w:color w:val="0000FF"/>
          <w:spacing w:val="-1"/>
          <w:sz w:val="24"/>
          <w:szCs w:val="24"/>
        </w:rPr>
        <w:br/>
        <w:t xml:space="preserve"> </w:t>
      </w:r>
      <w:r w:rsidR="004A0669">
        <w:rPr>
          <w:rFonts w:ascii="Times New Roman" w:eastAsia="Times New Roman" w:hAnsi="Times New Roman" w:cs="Times New Roman"/>
          <w:color w:val="0000FF"/>
          <w:spacing w:val="-1"/>
          <w:sz w:val="24"/>
          <w:szCs w:val="24"/>
        </w:rPr>
        <w:tab/>
      </w:r>
      <w:hyperlink r:id="rId11">
        <w:r w:rsidRPr="004A0669">
          <w:rPr>
            <w:rFonts w:ascii="Times New Roman" w:eastAsia="Times New Roman" w:hAnsi="Times New Roman" w:cs="Times New Roman"/>
            <w:color w:val="0000FF"/>
            <w:sz w:val="24"/>
            <w:szCs w:val="24"/>
            <w:u w:val="single" w:color="0000FF"/>
          </w:rPr>
          <w:t>http://www.ijhssi.org/papers/v4(12)/Version-2/E0401202041048.pdf</w:t>
        </w:r>
      </w:hyperlink>
    </w:p>
    <w:p w:rsidR="003A63DA" w:rsidRPr="004A0669" w:rsidRDefault="003A63DA" w:rsidP="004A0669">
      <w:pPr>
        <w:widowControl w:val="0"/>
        <w:autoSpaceDE w:val="0"/>
        <w:autoSpaceDN w:val="0"/>
        <w:spacing w:before="1" w:after="0" w:line="240" w:lineRule="auto"/>
        <w:ind w:right="109"/>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Herman.</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(2016).</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Students’</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Difficulties</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in</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Pronouncing</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the</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English</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Labiodental</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Sounds.</w:t>
      </w:r>
      <w:r w:rsidRPr="004A0669">
        <w:rPr>
          <w:rFonts w:ascii="Times New Roman" w:eastAsia="Times New Roman" w:hAnsi="Times New Roman" w:cs="Times New Roman"/>
          <w:spacing w:val="1"/>
          <w:sz w:val="24"/>
          <w:szCs w:val="24"/>
        </w:rPr>
        <w:t xml:space="preserve"> </w:t>
      </w:r>
      <w:r w:rsidR="004A0669">
        <w:rPr>
          <w:rFonts w:ascii="Times New Roman" w:eastAsia="Times New Roman" w:hAnsi="Times New Roman" w:cs="Times New Roman"/>
          <w:spacing w:val="1"/>
          <w:sz w:val="24"/>
          <w:szCs w:val="24"/>
        </w:rPr>
        <w:br/>
      </w:r>
      <w:r w:rsidR="004A0669">
        <w:rPr>
          <w:rFonts w:ascii="Times New Roman" w:eastAsia="Times New Roman" w:hAnsi="Times New Roman" w:cs="Times New Roman"/>
          <w:i/>
          <w:sz w:val="24"/>
          <w:szCs w:val="24"/>
        </w:rPr>
        <w:t xml:space="preserve"> </w:t>
      </w:r>
      <w:r w:rsidR="004A0669">
        <w:rPr>
          <w:rFonts w:ascii="Times New Roman" w:eastAsia="Times New Roman" w:hAnsi="Times New Roman" w:cs="Times New Roman"/>
          <w:i/>
          <w:sz w:val="24"/>
          <w:szCs w:val="24"/>
        </w:rPr>
        <w:tab/>
      </w:r>
      <w:r w:rsidRPr="004A0669">
        <w:rPr>
          <w:rFonts w:ascii="Times New Roman" w:eastAsia="Times New Roman" w:hAnsi="Times New Roman" w:cs="Times New Roman"/>
          <w:i/>
          <w:sz w:val="24"/>
          <w:szCs w:val="24"/>
        </w:rPr>
        <w:t>Communication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and</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Linguistics</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Studies.</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Vol.</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2,</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No.</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1,</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2016,</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pp.</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1-5</w:t>
      </w:r>
      <w:r w:rsidRPr="004A0669">
        <w:rPr>
          <w:rFonts w:ascii="Times New Roman" w:eastAsia="Times New Roman" w:hAnsi="Times New Roman" w:cs="Times New Roman"/>
          <w:sz w:val="24"/>
          <w:szCs w:val="24"/>
        </w:rPr>
        <w:t>.</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doi:</w:t>
      </w:r>
      <w:r w:rsidR="004A0669">
        <w:rPr>
          <w:rFonts w:ascii="Times New Roman" w:eastAsia="Times New Roman" w:hAnsi="Times New Roman" w:cs="Times New Roman"/>
          <w:spacing w:val="1"/>
          <w:sz w:val="24"/>
          <w:szCs w:val="24"/>
        </w:rPr>
        <w:t xml:space="preserve"> </w:t>
      </w:r>
      <w:r w:rsidR="004A0669">
        <w:rPr>
          <w:rFonts w:ascii="Times New Roman" w:eastAsia="Times New Roman" w:hAnsi="Times New Roman" w:cs="Times New Roman"/>
          <w:spacing w:val="1"/>
          <w:sz w:val="24"/>
          <w:szCs w:val="24"/>
        </w:rPr>
        <w:br/>
      </w:r>
      <w:r w:rsidR="004A0669">
        <w:rPr>
          <w:rFonts w:ascii="Times New Roman" w:eastAsia="Times New Roman" w:hAnsi="Times New Roman" w:cs="Times New Roman"/>
          <w:spacing w:val="1"/>
          <w:sz w:val="24"/>
          <w:szCs w:val="24"/>
        </w:rPr>
        <w:lastRenderedPageBreak/>
        <w:t xml:space="preserve"> </w:t>
      </w:r>
      <w:r w:rsidR="004A0669">
        <w:rPr>
          <w:rFonts w:ascii="Times New Roman" w:eastAsia="Times New Roman" w:hAnsi="Times New Roman" w:cs="Times New Roman"/>
          <w:spacing w:val="1"/>
          <w:sz w:val="24"/>
          <w:szCs w:val="24"/>
        </w:rPr>
        <w:tab/>
      </w:r>
      <w:r w:rsidR="004A0669">
        <w:rPr>
          <w:rFonts w:ascii="Times New Roman" w:eastAsia="Times New Roman" w:hAnsi="Times New Roman" w:cs="Times New Roman"/>
          <w:sz w:val="24"/>
          <w:szCs w:val="24"/>
        </w:rPr>
        <w:t xml:space="preserve">10.11648/j.cls.20160201.11. Retrieved </w:t>
      </w:r>
      <w:r w:rsidRPr="004A0669">
        <w:rPr>
          <w:rFonts w:ascii="Times New Roman" w:eastAsia="Times New Roman" w:hAnsi="Times New Roman" w:cs="Times New Roman"/>
          <w:sz w:val="24"/>
          <w:szCs w:val="24"/>
        </w:rPr>
        <w:t>from</w:t>
      </w:r>
      <w:r w:rsidR="004A0669">
        <w:rPr>
          <w:rFonts w:ascii="Times New Roman" w:eastAsia="Times New Roman" w:hAnsi="Times New Roman" w:cs="Times New Roman"/>
          <w:color w:val="0000FF"/>
          <w:spacing w:val="-58"/>
          <w:sz w:val="24"/>
          <w:szCs w:val="24"/>
        </w:rPr>
        <w:br/>
      </w:r>
      <w:r w:rsidRPr="004A0669">
        <w:rPr>
          <w:rFonts w:ascii="Times New Roman" w:eastAsia="Times New Roman" w:hAnsi="Times New Roman" w:cs="Times New Roman"/>
          <w:color w:val="0000FF"/>
          <w:sz w:val="24"/>
          <w:szCs w:val="24"/>
          <w:u w:val="single" w:color="0000FF"/>
        </w:rPr>
        <w:t>http://www.sciencepublishinggroup.com/journal/paperinfo?journalid=357&amp;doi=10.11648/j.cls.2</w:t>
      </w:r>
      <w:r w:rsidRPr="004A0669">
        <w:rPr>
          <w:rFonts w:ascii="Times New Roman" w:eastAsia="Times New Roman" w:hAnsi="Times New Roman" w:cs="Times New Roman"/>
          <w:color w:val="0000FF"/>
          <w:spacing w:val="-58"/>
          <w:sz w:val="24"/>
          <w:szCs w:val="24"/>
        </w:rPr>
        <w:t xml:space="preserve"> </w:t>
      </w:r>
      <w:r w:rsidRPr="004A0669">
        <w:rPr>
          <w:rFonts w:ascii="Times New Roman" w:eastAsia="Times New Roman" w:hAnsi="Times New Roman" w:cs="Times New Roman"/>
          <w:color w:val="0000FF"/>
          <w:sz w:val="24"/>
          <w:szCs w:val="24"/>
          <w:u w:val="single" w:color="0000FF"/>
        </w:rPr>
        <w:t>0160201.11</w:t>
      </w:r>
    </w:p>
    <w:p w:rsidR="003A63DA" w:rsidRPr="004A0669" w:rsidRDefault="003A63DA" w:rsidP="004A0669">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Herman and Silalahi, D. E. (2020).</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 xml:space="preserve">Critical Discourse Analysis on “We are the World </w:t>
      </w:r>
      <w:r w:rsidR="00D95BF1">
        <w:rPr>
          <w:rFonts w:ascii="Times New Roman" w:eastAsia="Times New Roman" w:hAnsi="Times New Roman" w:cs="Times New Roman"/>
          <w:sz w:val="24"/>
          <w:szCs w:val="24"/>
        </w:rPr>
        <w:br/>
        <w:t xml:space="preserve"> </w:t>
      </w:r>
      <w:r w:rsidR="00D95BF1">
        <w:rPr>
          <w:rFonts w:ascii="Times New Roman" w:eastAsia="Times New Roman" w:hAnsi="Times New Roman" w:cs="Times New Roman"/>
          <w:sz w:val="24"/>
          <w:szCs w:val="24"/>
        </w:rPr>
        <w:tab/>
      </w:r>
      <w:r w:rsidRPr="004A0669">
        <w:rPr>
          <w:rFonts w:ascii="Times New Roman" w:eastAsia="Times New Roman" w:hAnsi="Times New Roman" w:cs="Times New Roman"/>
          <w:sz w:val="24"/>
          <w:szCs w:val="24"/>
        </w:rPr>
        <w:t>25 for</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Haiti” Song Lyrics.</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i/>
          <w:sz w:val="24"/>
          <w:szCs w:val="24"/>
        </w:rPr>
        <w:t xml:space="preserve">Journal of English Education and Teaching (JEET), </w:t>
      </w:r>
      <w:r w:rsidR="00D95BF1">
        <w:rPr>
          <w:rFonts w:ascii="Times New Roman" w:eastAsia="Times New Roman" w:hAnsi="Times New Roman" w:cs="Times New Roman"/>
          <w:i/>
          <w:sz w:val="24"/>
          <w:szCs w:val="24"/>
        </w:rPr>
        <w:br/>
        <w:t xml:space="preserve"> </w:t>
      </w:r>
      <w:r w:rsidR="00D95BF1">
        <w:rPr>
          <w:rFonts w:ascii="Times New Roman" w:eastAsia="Times New Roman" w:hAnsi="Times New Roman" w:cs="Times New Roman"/>
          <w:i/>
          <w:sz w:val="24"/>
          <w:szCs w:val="24"/>
        </w:rPr>
        <w:tab/>
      </w:r>
      <w:r w:rsidRPr="004A0669">
        <w:rPr>
          <w:rFonts w:ascii="Times New Roman" w:eastAsia="Times New Roman" w:hAnsi="Times New Roman" w:cs="Times New Roman"/>
          <w:i/>
          <w:sz w:val="24"/>
          <w:szCs w:val="24"/>
        </w:rPr>
        <w:t>e-ISSN: 2622-5867, p-</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ISSN: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2685-743x,</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Volume</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4</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number</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1,</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March</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2020</w:t>
      </w:r>
      <w:r w:rsidRPr="004A0669">
        <w:rPr>
          <w:rFonts w:ascii="Times New Roman" w:eastAsia="Times New Roman" w:hAnsi="Times New Roman" w:cs="Times New Roman"/>
          <w:sz w:val="24"/>
          <w:szCs w:val="24"/>
        </w:rPr>
        <w:t>,</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Page</w:t>
      </w:r>
      <w:r w:rsidRPr="004A0669">
        <w:rPr>
          <w:rFonts w:ascii="Times New Roman" w:eastAsia="Times New Roman" w:hAnsi="Times New Roman" w:cs="Times New Roman"/>
          <w:spacing w:val="1"/>
          <w:sz w:val="24"/>
          <w:szCs w:val="24"/>
        </w:rPr>
        <w:t xml:space="preserve"> </w:t>
      </w:r>
      <w:r w:rsidR="00D95BF1">
        <w:rPr>
          <w:rFonts w:ascii="Times New Roman" w:eastAsia="Times New Roman" w:hAnsi="Times New Roman" w:cs="Times New Roman"/>
          <w:spacing w:val="1"/>
          <w:sz w:val="24"/>
          <w:szCs w:val="24"/>
        </w:rPr>
        <w:br/>
        <w:t xml:space="preserve"> </w:t>
      </w:r>
      <w:r w:rsidR="00D95BF1">
        <w:rPr>
          <w:rFonts w:ascii="Times New Roman" w:eastAsia="Times New Roman" w:hAnsi="Times New Roman" w:cs="Times New Roman"/>
          <w:spacing w:val="1"/>
          <w:sz w:val="24"/>
          <w:szCs w:val="24"/>
        </w:rPr>
        <w:tab/>
      </w:r>
      <w:r w:rsidRPr="004A0669">
        <w:rPr>
          <w:rFonts w:ascii="Times New Roman" w:eastAsia="Times New Roman" w:hAnsi="Times New Roman" w:cs="Times New Roman"/>
          <w:sz w:val="24"/>
          <w:szCs w:val="24"/>
        </w:rPr>
        <w:t>36-48.</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Retrieved</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from</w:t>
      </w:r>
      <w:r w:rsidRPr="004A0669">
        <w:rPr>
          <w:rFonts w:ascii="Times New Roman" w:eastAsia="Times New Roman" w:hAnsi="Times New Roman" w:cs="Times New Roman"/>
          <w:color w:val="0000FF"/>
          <w:spacing w:val="1"/>
          <w:sz w:val="24"/>
          <w:szCs w:val="24"/>
        </w:rPr>
        <w:t xml:space="preserve"> </w:t>
      </w:r>
      <w:r w:rsidR="00D95BF1">
        <w:rPr>
          <w:rFonts w:ascii="Times New Roman" w:eastAsia="Times New Roman" w:hAnsi="Times New Roman" w:cs="Times New Roman"/>
          <w:color w:val="0000FF"/>
          <w:spacing w:val="1"/>
          <w:sz w:val="24"/>
          <w:szCs w:val="24"/>
        </w:rPr>
        <w:br/>
        <w:t xml:space="preserve"> </w:t>
      </w:r>
      <w:r w:rsidR="00D95BF1">
        <w:rPr>
          <w:rFonts w:ascii="Times New Roman" w:eastAsia="Times New Roman" w:hAnsi="Times New Roman" w:cs="Times New Roman"/>
          <w:color w:val="0000FF"/>
          <w:spacing w:val="1"/>
          <w:sz w:val="24"/>
          <w:szCs w:val="24"/>
        </w:rPr>
        <w:tab/>
      </w:r>
      <w:hyperlink r:id="rId12">
        <w:r w:rsidRPr="004A0669">
          <w:rPr>
            <w:rFonts w:ascii="Times New Roman" w:eastAsia="Times New Roman" w:hAnsi="Times New Roman" w:cs="Times New Roman"/>
            <w:color w:val="0000FF"/>
            <w:sz w:val="24"/>
            <w:szCs w:val="24"/>
            <w:u w:val="single" w:color="0000FF"/>
          </w:rPr>
          <w:t>https://ejournal.unib.ac.id/index.php/JEET/article/view/9710</w:t>
        </w:r>
      </w:hyperlink>
    </w:p>
    <w:p w:rsidR="003A63DA" w:rsidRPr="004A0669" w:rsidRDefault="003A63DA" w:rsidP="004A0669">
      <w:pPr>
        <w:widowControl w:val="0"/>
        <w:autoSpaceDE w:val="0"/>
        <w:autoSpaceDN w:val="0"/>
        <w:spacing w:after="0" w:line="240" w:lineRule="auto"/>
        <w:ind w:right="115"/>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 xml:space="preserve">Hernanto, P. G. (2017). </w:t>
      </w:r>
      <w:r w:rsidRPr="004A0669">
        <w:rPr>
          <w:rFonts w:ascii="Times New Roman" w:eastAsia="Times New Roman" w:hAnsi="Times New Roman" w:cs="Times New Roman"/>
          <w:i/>
          <w:sz w:val="24"/>
          <w:szCs w:val="24"/>
        </w:rPr>
        <w:t xml:space="preserve">An analysis of idiomatic expressions in song lyrics from of </w:t>
      </w:r>
      <w:r w:rsidR="00D95BF1">
        <w:rPr>
          <w:rFonts w:ascii="Times New Roman" w:eastAsia="Times New Roman" w:hAnsi="Times New Roman" w:cs="Times New Roman"/>
          <w:i/>
          <w:sz w:val="24"/>
          <w:szCs w:val="24"/>
        </w:rPr>
        <w:br/>
        <w:t xml:space="preserve"> </w:t>
      </w:r>
      <w:r w:rsidR="00D95BF1">
        <w:rPr>
          <w:rFonts w:ascii="Times New Roman" w:eastAsia="Times New Roman" w:hAnsi="Times New Roman" w:cs="Times New Roman"/>
          <w:i/>
          <w:sz w:val="24"/>
          <w:szCs w:val="24"/>
        </w:rPr>
        <w:tab/>
      </w:r>
      <w:r w:rsidRPr="004A0669">
        <w:rPr>
          <w:rFonts w:ascii="Times New Roman" w:eastAsia="Times New Roman" w:hAnsi="Times New Roman" w:cs="Times New Roman"/>
          <w:i/>
          <w:sz w:val="24"/>
          <w:szCs w:val="24"/>
        </w:rPr>
        <w:t>Monsters and</w:t>
      </w:r>
      <w:r w:rsidRPr="004A0669">
        <w:rPr>
          <w:rFonts w:ascii="Times New Roman" w:eastAsia="Times New Roman" w:hAnsi="Times New Roman" w:cs="Times New Roman"/>
          <w:i/>
          <w:spacing w:val="-57"/>
          <w:sz w:val="24"/>
          <w:szCs w:val="24"/>
        </w:rPr>
        <w:t xml:space="preserve"> </w:t>
      </w:r>
      <w:r w:rsidRPr="004A0669">
        <w:rPr>
          <w:rFonts w:ascii="Times New Roman" w:eastAsia="Times New Roman" w:hAnsi="Times New Roman" w:cs="Times New Roman"/>
          <w:i/>
          <w:sz w:val="24"/>
          <w:szCs w:val="24"/>
        </w:rPr>
        <w:t>Men`s</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album My</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Head is an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Animal.</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sz w:val="24"/>
          <w:szCs w:val="24"/>
        </w:rPr>
        <w:t>Skripsi thesis, Sanata Dharma</w:t>
      </w:r>
      <w:r w:rsidRPr="004A0669">
        <w:rPr>
          <w:rFonts w:ascii="Times New Roman" w:eastAsia="Times New Roman" w:hAnsi="Times New Roman" w:cs="Times New Roman"/>
          <w:spacing w:val="-1"/>
          <w:sz w:val="24"/>
          <w:szCs w:val="24"/>
        </w:rPr>
        <w:t xml:space="preserve"> </w:t>
      </w:r>
      <w:r w:rsidR="00D95BF1">
        <w:rPr>
          <w:rFonts w:ascii="Times New Roman" w:eastAsia="Times New Roman" w:hAnsi="Times New Roman" w:cs="Times New Roman"/>
          <w:spacing w:val="-1"/>
          <w:sz w:val="24"/>
          <w:szCs w:val="24"/>
        </w:rPr>
        <w:br/>
        <w:t xml:space="preserve"> </w:t>
      </w:r>
      <w:r w:rsidR="00D95BF1">
        <w:rPr>
          <w:rFonts w:ascii="Times New Roman" w:eastAsia="Times New Roman" w:hAnsi="Times New Roman" w:cs="Times New Roman"/>
          <w:spacing w:val="-1"/>
          <w:sz w:val="24"/>
          <w:szCs w:val="24"/>
        </w:rPr>
        <w:tab/>
      </w:r>
      <w:r w:rsidRPr="004A0669">
        <w:rPr>
          <w:rFonts w:ascii="Times New Roman" w:eastAsia="Times New Roman" w:hAnsi="Times New Roman" w:cs="Times New Roman"/>
          <w:sz w:val="24"/>
          <w:szCs w:val="24"/>
        </w:rPr>
        <w:t>University</w:t>
      </w:r>
    </w:p>
    <w:p w:rsidR="003A63DA" w:rsidRPr="004A0669" w:rsidRDefault="003A63DA" w:rsidP="004A0669">
      <w:pPr>
        <w:widowControl w:val="0"/>
        <w:autoSpaceDE w:val="0"/>
        <w:autoSpaceDN w:val="0"/>
        <w:spacing w:after="0" w:line="240" w:lineRule="auto"/>
        <w:ind w:right="106"/>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 xml:space="preserve">Hurford, J.R. (2007). Semantics: A Course Book (2nd edition). New York: Cambrige </w:t>
      </w:r>
      <w:r w:rsidR="00D95BF1">
        <w:rPr>
          <w:rFonts w:ascii="Times New Roman" w:eastAsia="Times New Roman" w:hAnsi="Times New Roman" w:cs="Times New Roman"/>
          <w:sz w:val="24"/>
          <w:szCs w:val="24"/>
        </w:rPr>
        <w:br/>
        <w:t xml:space="preserve"> </w:t>
      </w:r>
      <w:r w:rsidR="00D95BF1">
        <w:rPr>
          <w:rFonts w:ascii="Times New Roman" w:eastAsia="Times New Roman" w:hAnsi="Times New Roman" w:cs="Times New Roman"/>
          <w:sz w:val="24"/>
          <w:szCs w:val="24"/>
        </w:rPr>
        <w:tab/>
      </w:r>
      <w:r w:rsidRPr="004A0669">
        <w:rPr>
          <w:rFonts w:ascii="Times New Roman" w:eastAsia="Times New Roman" w:hAnsi="Times New Roman" w:cs="Times New Roman"/>
          <w:sz w:val="24"/>
          <w:szCs w:val="24"/>
        </w:rPr>
        <w:t>University</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Press.</w:t>
      </w:r>
    </w:p>
    <w:p w:rsidR="003A63DA" w:rsidRPr="004A0669" w:rsidRDefault="003A63DA" w:rsidP="004A0669">
      <w:pPr>
        <w:widowControl w:val="0"/>
        <w:autoSpaceDE w:val="0"/>
        <w:autoSpaceDN w:val="0"/>
        <w:spacing w:before="1" w:after="0" w:line="240" w:lineRule="auto"/>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Lado,</w:t>
      </w:r>
      <w:r w:rsidRPr="004A0669">
        <w:rPr>
          <w:rFonts w:ascii="Times New Roman" w:eastAsia="Times New Roman" w:hAnsi="Times New Roman" w:cs="Times New Roman"/>
          <w:spacing w:val="-3"/>
          <w:sz w:val="24"/>
          <w:szCs w:val="24"/>
        </w:rPr>
        <w:t xml:space="preserve"> </w:t>
      </w:r>
      <w:r w:rsidRPr="004A0669">
        <w:rPr>
          <w:rFonts w:ascii="Times New Roman" w:eastAsia="Times New Roman" w:hAnsi="Times New Roman" w:cs="Times New Roman"/>
          <w:sz w:val="24"/>
          <w:szCs w:val="24"/>
        </w:rPr>
        <w:t>M.</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J.</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(2006).</w:t>
      </w:r>
      <w:r w:rsidRPr="004A0669">
        <w:rPr>
          <w:rFonts w:ascii="Times New Roman" w:eastAsia="Times New Roman" w:hAnsi="Times New Roman" w:cs="Times New Roman"/>
          <w:i/>
          <w:sz w:val="24"/>
          <w:szCs w:val="24"/>
        </w:rPr>
        <w:t>Ungkapan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Kata</w:t>
      </w:r>
      <w:r w:rsidRPr="004A0669">
        <w:rPr>
          <w:rFonts w:ascii="Times New Roman" w:eastAsia="Times New Roman" w:hAnsi="Times New Roman" w:cs="Times New Roman"/>
          <w:i/>
          <w:spacing w:val="-2"/>
          <w:sz w:val="24"/>
          <w:szCs w:val="24"/>
        </w:rPr>
        <w:t xml:space="preserve"> </w:t>
      </w:r>
      <w:r w:rsidRPr="004A0669">
        <w:rPr>
          <w:rFonts w:ascii="Times New Roman" w:eastAsia="Times New Roman" w:hAnsi="Times New Roman" w:cs="Times New Roman"/>
          <w:i/>
          <w:sz w:val="24"/>
          <w:szCs w:val="24"/>
        </w:rPr>
        <w:t>Kerja</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dan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Idiom.</w:t>
      </w:r>
      <w:r w:rsidRPr="004A0669">
        <w:rPr>
          <w:rFonts w:ascii="Times New Roman" w:eastAsia="Times New Roman" w:hAnsi="Times New Roman" w:cs="Times New Roman"/>
          <w:sz w:val="24"/>
          <w:szCs w:val="24"/>
        </w:rPr>
        <w:t>Jakarta:Erlangga.</w:t>
      </w:r>
    </w:p>
    <w:p w:rsidR="003A63DA" w:rsidRPr="004A0669" w:rsidRDefault="003A63DA" w:rsidP="004A0669">
      <w:pPr>
        <w:widowControl w:val="0"/>
        <w:autoSpaceDE w:val="0"/>
        <w:autoSpaceDN w:val="0"/>
        <w:spacing w:after="0" w:line="240" w:lineRule="auto"/>
        <w:jc w:val="both"/>
        <w:rPr>
          <w:rFonts w:ascii="Times New Roman" w:eastAsia="Times New Roman" w:hAnsi="Times New Roman" w:cs="Times New Roman"/>
          <w:sz w:val="24"/>
          <w:szCs w:val="24"/>
        </w:rPr>
      </w:pPr>
      <w:r w:rsidRPr="004A0669">
        <w:rPr>
          <w:rFonts w:ascii="Times New Roman" w:eastAsia="Times New Roman" w:hAnsi="Times New Roman" w:cs="Times New Roman"/>
          <w:sz w:val="24"/>
          <w:szCs w:val="24"/>
        </w:rPr>
        <w:t>Makkai,</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Adam.</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 xml:space="preserve">(1972). </w:t>
      </w:r>
      <w:r w:rsidRPr="004A0669">
        <w:rPr>
          <w:rFonts w:ascii="Times New Roman" w:eastAsia="Times New Roman" w:hAnsi="Times New Roman" w:cs="Times New Roman"/>
          <w:i/>
          <w:sz w:val="24"/>
          <w:szCs w:val="24"/>
        </w:rPr>
        <w:t>Idiom</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Structure</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 xml:space="preserve">in English, </w:t>
      </w:r>
      <w:r w:rsidRPr="004A0669">
        <w:rPr>
          <w:rFonts w:ascii="Times New Roman" w:eastAsia="Times New Roman" w:hAnsi="Times New Roman" w:cs="Times New Roman"/>
          <w:sz w:val="24"/>
          <w:szCs w:val="24"/>
        </w:rPr>
        <w:t>Paris: The</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sz w:val="24"/>
          <w:szCs w:val="24"/>
        </w:rPr>
        <w:t>Hague</w:t>
      </w:r>
    </w:p>
    <w:p w:rsidR="003A63DA" w:rsidRPr="00D95BF1" w:rsidRDefault="003A63DA" w:rsidP="00D95BF1">
      <w:pPr>
        <w:widowControl w:val="0"/>
        <w:autoSpaceDE w:val="0"/>
        <w:autoSpaceDN w:val="0"/>
        <w:spacing w:after="0" w:line="240" w:lineRule="auto"/>
        <w:jc w:val="both"/>
        <w:rPr>
          <w:rFonts w:ascii="Times New Roman" w:eastAsia="Times New Roman" w:hAnsi="Times New Roman" w:cs="Times New Roman"/>
          <w:b/>
          <w:sz w:val="24"/>
          <w:szCs w:val="24"/>
        </w:rPr>
      </w:pPr>
      <w:r w:rsidRPr="004A0669">
        <w:rPr>
          <w:rFonts w:ascii="Times New Roman" w:eastAsia="Times New Roman" w:hAnsi="Times New Roman" w:cs="Times New Roman"/>
          <w:sz w:val="24"/>
          <w:szCs w:val="24"/>
        </w:rPr>
        <w:t>Pakpahan,</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D.</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P., Herman.,</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Purba,</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C. N.,</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and</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Purba, R.,</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(2020).</w:t>
      </w:r>
      <w:r w:rsidRPr="004A0669">
        <w:rPr>
          <w:rFonts w:ascii="Times New Roman" w:eastAsia="Times New Roman" w:hAnsi="Times New Roman" w:cs="Times New Roman"/>
          <w:spacing w:val="2"/>
          <w:sz w:val="24"/>
          <w:szCs w:val="24"/>
        </w:rPr>
        <w:t xml:space="preserve"> </w:t>
      </w:r>
      <w:r w:rsidRPr="004A0669">
        <w:rPr>
          <w:rFonts w:ascii="Times New Roman" w:eastAsia="Times New Roman" w:hAnsi="Times New Roman" w:cs="Times New Roman"/>
          <w:b/>
          <w:sz w:val="24"/>
          <w:szCs w:val="24"/>
        </w:rPr>
        <w:t>An</w:t>
      </w:r>
      <w:r w:rsidRPr="004A0669">
        <w:rPr>
          <w:rFonts w:ascii="Times New Roman" w:eastAsia="Times New Roman" w:hAnsi="Times New Roman" w:cs="Times New Roman"/>
          <w:b/>
          <w:spacing w:val="-1"/>
          <w:sz w:val="24"/>
          <w:szCs w:val="24"/>
        </w:rPr>
        <w:t xml:space="preserve"> </w:t>
      </w:r>
      <w:r w:rsidRPr="004A0669">
        <w:rPr>
          <w:rFonts w:ascii="Times New Roman" w:eastAsia="Times New Roman" w:hAnsi="Times New Roman" w:cs="Times New Roman"/>
          <w:b/>
          <w:sz w:val="24"/>
          <w:szCs w:val="24"/>
        </w:rPr>
        <w:t xml:space="preserve">Analysis of </w:t>
      </w:r>
      <w:r w:rsidR="00D95BF1">
        <w:rPr>
          <w:rFonts w:ascii="Times New Roman" w:eastAsia="Times New Roman" w:hAnsi="Times New Roman" w:cs="Times New Roman"/>
          <w:b/>
          <w:sz w:val="24"/>
          <w:szCs w:val="24"/>
        </w:rPr>
        <w:br/>
        <w:t xml:space="preserve"> </w:t>
      </w:r>
      <w:r w:rsidR="00D95BF1">
        <w:rPr>
          <w:rFonts w:ascii="Times New Roman" w:eastAsia="Times New Roman" w:hAnsi="Times New Roman" w:cs="Times New Roman"/>
          <w:b/>
          <w:sz w:val="24"/>
          <w:szCs w:val="24"/>
        </w:rPr>
        <w:tab/>
      </w:r>
      <w:r w:rsidRPr="004A0669">
        <w:rPr>
          <w:rFonts w:ascii="Times New Roman" w:eastAsia="Times New Roman" w:hAnsi="Times New Roman" w:cs="Times New Roman"/>
          <w:b/>
          <w:sz w:val="24"/>
          <w:szCs w:val="24"/>
        </w:rPr>
        <w:t>Connotative</w:t>
      </w:r>
      <w:r w:rsidR="00D95BF1">
        <w:rPr>
          <w:rFonts w:ascii="Times New Roman" w:eastAsia="Times New Roman" w:hAnsi="Times New Roman" w:cs="Times New Roman"/>
          <w:b/>
          <w:sz w:val="24"/>
          <w:szCs w:val="24"/>
        </w:rPr>
        <w:t xml:space="preserve"> </w:t>
      </w:r>
      <w:r w:rsidRPr="004A0669">
        <w:rPr>
          <w:rFonts w:ascii="Times New Roman" w:eastAsia="Times New Roman" w:hAnsi="Times New Roman" w:cs="Times New Roman"/>
          <w:b/>
          <w:sz w:val="24"/>
          <w:szCs w:val="24"/>
        </w:rPr>
        <w:t xml:space="preserve">Meaning on Westlife Song Lyrics Based on Semantics. </w:t>
      </w:r>
      <w:r w:rsidRPr="004A0669">
        <w:rPr>
          <w:rFonts w:ascii="Times New Roman" w:eastAsia="Times New Roman" w:hAnsi="Times New Roman" w:cs="Times New Roman"/>
          <w:i/>
          <w:sz w:val="24"/>
          <w:szCs w:val="24"/>
        </w:rPr>
        <w:t xml:space="preserve">American </w:t>
      </w:r>
      <w:r w:rsidR="00D95BF1">
        <w:rPr>
          <w:rFonts w:ascii="Times New Roman" w:eastAsia="Times New Roman" w:hAnsi="Times New Roman" w:cs="Times New Roman"/>
          <w:i/>
          <w:sz w:val="24"/>
          <w:szCs w:val="24"/>
        </w:rPr>
        <w:br/>
        <w:t xml:space="preserve"> </w:t>
      </w:r>
      <w:r w:rsidR="00D95BF1">
        <w:rPr>
          <w:rFonts w:ascii="Times New Roman" w:eastAsia="Times New Roman" w:hAnsi="Times New Roman" w:cs="Times New Roman"/>
          <w:i/>
          <w:sz w:val="24"/>
          <w:szCs w:val="24"/>
        </w:rPr>
        <w:tab/>
      </w:r>
      <w:r w:rsidRPr="004A0669">
        <w:rPr>
          <w:rFonts w:ascii="Times New Roman" w:eastAsia="Times New Roman" w:hAnsi="Times New Roman" w:cs="Times New Roman"/>
          <w:i/>
          <w:sz w:val="24"/>
          <w:szCs w:val="24"/>
        </w:rPr>
        <w:t>Journal of Humanities and</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Social</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Sciences</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Research</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(AJHSSR),</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Volume</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04</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w:t>
      </w:r>
      <w:r w:rsidRPr="004A0669">
        <w:rPr>
          <w:rFonts w:ascii="Times New Roman" w:eastAsia="Times New Roman" w:hAnsi="Times New Roman" w:cs="Times New Roman"/>
          <w:i/>
          <w:spacing w:val="1"/>
          <w:sz w:val="24"/>
          <w:szCs w:val="24"/>
        </w:rPr>
        <w:t xml:space="preserve"> </w:t>
      </w:r>
      <w:r w:rsidR="00D95BF1">
        <w:rPr>
          <w:rFonts w:ascii="Times New Roman" w:eastAsia="Times New Roman" w:hAnsi="Times New Roman" w:cs="Times New Roman"/>
          <w:i/>
          <w:spacing w:val="1"/>
          <w:sz w:val="24"/>
          <w:szCs w:val="24"/>
        </w:rPr>
        <w:br/>
        <w:t xml:space="preserve"> </w:t>
      </w:r>
      <w:r w:rsidR="00D95BF1">
        <w:rPr>
          <w:rFonts w:ascii="Times New Roman" w:eastAsia="Times New Roman" w:hAnsi="Times New Roman" w:cs="Times New Roman"/>
          <w:i/>
          <w:spacing w:val="1"/>
          <w:sz w:val="24"/>
          <w:szCs w:val="24"/>
        </w:rPr>
        <w:tab/>
      </w:r>
      <w:r w:rsidRPr="004A0669">
        <w:rPr>
          <w:rFonts w:ascii="Times New Roman" w:eastAsia="Times New Roman" w:hAnsi="Times New Roman" w:cs="Times New Roman"/>
          <w:i/>
          <w:sz w:val="24"/>
          <w:szCs w:val="24"/>
        </w:rPr>
        <w:t>Issue</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10,</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PP.</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34-44</w:t>
      </w:r>
      <w:r w:rsidRPr="004A0669">
        <w:rPr>
          <w:rFonts w:ascii="Times New Roman" w:eastAsia="Times New Roman" w:hAnsi="Times New Roman" w:cs="Times New Roman"/>
          <w:sz w:val="24"/>
          <w:szCs w:val="24"/>
        </w:rPr>
        <w:t>.</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Retrieved</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sz w:val="24"/>
          <w:szCs w:val="24"/>
        </w:rPr>
        <w:t>from:</w:t>
      </w:r>
      <w:r w:rsidRPr="004A0669">
        <w:rPr>
          <w:rFonts w:ascii="Times New Roman" w:eastAsia="Times New Roman" w:hAnsi="Times New Roman" w:cs="Times New Roman"/>
          <w:color w:val="0000FF"/>
          <w:spacing w:val="1"/>
          <w:sz w:val="24"/>
          <w:szCs w:val="24"/>
        </w:rPr>
        <w:t xml:space="preserve"> </w:t>
      </w:r>
      <w:hyperlink r:id="rId13" w:history="1">
        <w:r w:rsidR="00D95BF1" w:rsidRPr="00D75316">
          <w:rPr>
            <w:rStyle w:val="Hyperlink"/>
            <w:rFonts w:ascii="Times New Roman" w:eastAsia="Times New Roman" w:hAnsi="Times New Roman" w:cs="Times New Roman"/>
            <w:sz w:val="24"/>
            <w:szCs w:val="24"/>
            <w:u w:color="0000FF"/>
          </w:rPr>
          <w:t>https://www.ajhssr.com/wp-</w:t>
        </w:r>
        <w:r w:rsidR="00D95BF1" w:rsidRPr="00D75316">
          <w:rPr>
            <w:rStyle w:val="Hyperlink"/>
            <w:rFonts w:ascii="Times New Roman" w:eastAsia="Times New Roman" w:hAnsi="Times New Roman" w:cs="Times New Roman"/>
            <w:sz w:val="24"/>
            <w:szCs w:val="24"/>
            <w:u w:color="0000FF"/>
          </w:rPr>
          <w:br/>
        </w:r>
        <w:r w:rsidR="00D95BF1" w:rsidRPr="0055703C">
          <w:rPr>
            <w:rStyle w:val="Hyperlink"/>
            <w:rFonts w:ascii="Times New Roman" w:eastAsia="Times New Roman" w:hAnsi="Times New Roman" w:cs="Times New Roman"/>
            <w:sz w:val="24"/>
            <w:szCs w:val="24"/>
            <w:u w:val="none"/>
          </w:rPr>
          <w:t xml:space="preserve"> </w:t>
        </w:r>
        <w:r w:rsidR="00D95BF1" w:rsidRPr="0055703C">
          <w:rPr>
            <w:rStyle w:val="Hyperlink"/>
            <w:rFonts w:ascii="Times New Roman" w:eastAsia="Times New Roman" w:hAnsi="Times New Roman" w:cs="Times New Roman"/>
            <w:sz w:val="24"/>
            <w:szCs w:val="24"/>
            <w:u w:val="none"/>
          </w:rPr>
          <w:tab/>
        </w:r>
        <w:r w:rsidR="00D95BF1" w:rsidRPr="00D75316">
          <w:rPr>
            <w:rStyle w:val="Hyperlink"/>
            <w:rFonts w:ascii="Times New Roman" w:eastAsia="Times New Roman" w:hAnsi="Times New Roman" w:cs="Times New Roman"/>
            <w:sz w:val="24"/>
            <w:szCs w:val="24"/>
            <w:u w:color="0000FF"/>
          </w:rPr>
          <w:t>content/uploads/2020/09/D204103444.pdf</w:t>
        </w:r>
      </w:hyperlink>
    </w:p>
    <w:p w:rsidR="00E40DF5" w:rsidRPr="0055703C" w:rsidRDefault="003A63DA" w:rsidP="0055703C">
      <w:pPr>
        <w:widowControl w:val="0"/>
        <w:autoSpaceDE w:val="0"/>
        <w:autoSpaceDN w:val="0"/>
        <w:spacing w:after="0" w:line="240" w:lineRule="auto"/>
        <w:ind w:right="107"/>
        <w:jc w:val="both"/>
        <w:rPr>
          <w:rFonts w:ascii="Times New Roman" w:eastAsia="Times New Roman" w:hAnsi="Times New Roman" w:cs="Times New Roman"/>
          <w:i/>
          <w:sz w:val="24"/>
          <w:szCs w:val="24"/>
        </w:rPr>
      </w:pPr>
      <w:r w:rsidRPr="004A0669">
        <w:rPr>
          <w:rFonts w:ascii="Times New Roman" w:eastAsia="Times New Roman" w:hAnsi="Times New Roman" w:cs="Times New Roman"/>
          <w:sz w:val="24"/>
          <w:szCs w:val="24"/>
        </w:rPr>
        <w:t>Panjaitan, P. S. A., Herman., and Sinaga, Y. K. (2020).</w:t>
      </w:r>
      <w:r w:rsidRPr="004A0669">
        <w:rPr>
          <w:rFonts w:ascii="Times New Roman" w:eastAsia="Times New Roman" w:hAnsi="Times New Roman" w:cs="Times New Roman"/>
          <w:spacing w:val="1"/>
          <w:sz w:val="24"/>
          <w:szCs w:val="24"/>
        </w:rPr>
        <w:t xml:space="preserve"> </w:t>
      </w:r>
      <w:r w:rsidRPr="004A0669">
        <w:rPr>
          <w:rFonts w:ascii="Times New Roman" w:eastAsia="Times New Roman" w:hAnsi="Times New Roman" w:cs="Times New Roman"/>
          <w:b/>
          <w:sz w:val="24"/>
          <w:szCs w:val="24"/>
        </w:rPr>
        <w:t xml:space="preserve">Figurative Language Analysis </w:t>
      </w:r>
      <w:r w:rsidR="0055703C">
        <w:rPr>
          <w:rFonts w:ascii="Times New Roman" w:eastAsia="Times New Roman" w:hAnsi="Times New Roman" w:cs="Times New Roman"/>
          <w:b/>
          <w:sz w:val="24"/>
          <w:szCs w:val="24"/>
        </w:rPr>
        <w:br/>
        <w:t xml:space="preserve"> </w:t>
      </w:r>
      <w:r w:rsidR="0055703C">
        <w:rPr>
          <w:rFonts w:ascii="Times New Roman" w:eastAsia="Times New Roman" w:hAnsi="Times New Roman" w:cs="Times New Roman"/>
          <w:b/>
          <w:sz w:val="24"/>
          <w:szCs w:val="24"/>
        </w:rPr>
        <w:tab/>
      </w:r>
      <w:r w:rsidRPr="004A0669">
        <w:rPr>
          <w:rFonts w:ascii="Times New Roman" w:eastAsia="Times New Roman" w:hAnsi="Times New Roman" w:cs="Times New Roman"/>
          <w:b/>
          <w:sz w:val="24"/>
          <w:szCs w:val="24"/>
        </w:rPr>
        <w:t>t Song</w:t>
      </w:r>
      <w:r w:rsidRPr="004A0669">
        <w:rPr>
          <w:rFonts w:ascii="Times New Roman" w:eastAsia="Times New Roman" w:hAnsi="Times New Roman" w:cs="Times New Roman"/>
          <w:b/>
          <w:spacing w:val="1"/>
          <w:sz w:val="24"/>
          <w:szCs w:val="24"/>
        </w:rPr>
        <w:t xml:space="preserve"> </w:t>
      </w:r>
      <w:r w:rsidRPr="004A0669">
        <w:rPr>
          <w:rFonts w:ascii="Times New Roman" w:eastAsia="Times New Roman" w:hAnsi="Times New Roman" w:cs="Times New Roman"/>
          <w:b/>
          <w:sz w:val="24"/>
          <w:szCs w:val="24"/>
        </w:rPr>
        <w:t xml:space="preserve">Lyrics Of Billie Eilish “When We All Fall Asleep, Where Do We Go?” </w:t>
      </w:r>
      <w:r w:rsidR="0055703C">
        <w:rPr>
          <w:rFonts w:ascii="Times New Roman" w:eastAsia="Times New Roman" w:hAnsi="Times New Roman" w:cs="Times New Roman"/>
          <w:b/>
          <w:sz w:val="24"/>
          <w:szCs w:val="24"/>
        </w:rPr>
        <w:br/>
        <w:t xml:space="preserve"> </w:t>
      </w:r>
      <w:r w:rsidR="0055703C">
        <w:rPr>
          <w:rFonts w:ascii="Times New Roman" w:eastAsia="Times New Roman" w:hAnsi="Times New Roman" w:cs="Times New Roman"/>
          <w:b/>
          <w:sz w:val="24"/>
          <w:szCs w:val="24"/>
        </w:rPr>
        <w:tab/>
      </w:r>
      <w:r w:rsidRPr="004A0669">
        <w:rPr>
          <w:rFonts w:ascii="Times New Roman" w:eastAsia="Times New Roman" w:hAnsi="Times New Roman" w:cs="Times New Roman"/>
          <w:b/>
          <w:sz w:val="24"/>
          <w:szCs w:val="24"/>
        </w:rPr>
        <w:t>Album.</w:t>
      </w:r>
      <w:r w:rsidRPr="004A0669">
        <w:rPr>
          <w:rFonts w:ascii="Times New Roman" w:eastAsia="Times New Roman" w:hAnsi="Times New Roman" w:cs="Times New Roman"/>
          <w:b/>
          <w:spacing w:val="1"/>
          <w:sz w:val="24"/>
          <w:szCs w:val="24"/>
        </w:rPr>
        <w:t xml:space="preserve"> </w:t>
      </w:r>
      <w:r w:rsidRPr="004A0669">
        <w:rPr>
          <w:rFonts w:ascii="Times New Roman" w:eastAsia="Times New Roman" w:hAnsi="Times New Roman" w:cs="Times New Roman"/>
          <w:i/>
          <w:sz w:val="24"/>
          <w:szCs w:val="24"/>
        </w:rPr>
        <w:t>American</w:t>
      </w:r>
      <w:r w:rsidRPr="004A0669">
        <w:rPr>
          <w:rFonts w:ascii="Times New Roman" w:eastAsia="Times New Roman" w:hAnsi="Times New Roman" w:cs="Times New Roman"/>
          <w:i/>
          <w:spacing w:val="1"/>
          <w:sz w:val="24"/>
          <w:szCs w:val="24"/>
        </w:rPr>
        <w:t xml:space="preserve"> </w:t>
      </w:r>
      <w:r w:rsidRPr="004A0669">
        <w:rPr>
          <w:rFonts w:ascii="Times New Roman" w:eastAsia="Times New Roman" w:hAnsi="Times New Roman" w:cs="Times New Roman"/>
          <w:i/>
          <w:sz w:val="24"/>
          <w:szCs w:val="24"/>
        </w:rPr>
        <w:t>Journal</w:t>
      </w:r>
      <w:r w:rsidRPr="004A0669">
        <w:rPr>
          <w:rFonts w:ascii="Times New Roman" w:eastAsia="Times New Roman" w:hAnsi="Times New Roman" w:cs="Times New Roman"/>
          <w:i/>
          <w:spacing w:val="13"/>
          <w:sz w:val="24"/>
          <w:szCs w:val="24"/>
        </w:rPr>
        <w:t xml:space="preserve"> </w:t>
      </w:r>
      <w:r w:rsidRPr="004A0669">
        <w:rPr>
          <w:rFonts w:ascii="Times New Roman" w:eastAsia="Times New Roman" w:hAnsi="Times New Roman" w:cs="Times New Roman"/>
          <w:i/>
          <w:sz w:val="24"/>
          <w:szCs w:val="24"/>
        </w:rPr>
        <w:t>of</w:t>
      </w:r>
      <w:r w:rsidRPr="004A0669">
        <w:rPr>
          <w:rFonts w:ascii="Times New Roman" w:eastAsia="Times New Roman" w:hAnsi="Times New Roman" w:cs="Times New Roman"/>
          <w:i/>
          <w:spacing w:val="14"/>
          <w:sz w:val="24"/>
          <w:szCs w:val="24"/>
        </w:rPr>
        <w:t xml:space="preserve"> </w:t>
      </w:r>
      <w:r w:rsidRPr="004A0669">
        <w:rPr>
          <w:rFonts w:ascii="Times New Roman" w:eastAsia="Times New Roman" w:hAnsi="Times New Roman" w:cs="Times New Roman"/>
          <w:i/>
          <w:sz w:val="24"/>
          <w:szCs w:val="24"/>
        </w:rPr>
        <w:t>Humanities</w:t>
      </w:r>
      <w:r w:rsidRPr="004A0669">
        <w:rPr>
          <w:rFonts w:ascii="Times New Roman" w:eastAsia="Times New Roman" w:hAnsi="Times New Roman" w:cs="Times New Roman"/>
          <w:i/>
          <w:spacing w:val="12"/>
          <w:sz w:val="24"/>
          <w:szCs w:val="24"/>
        </w:rPr>
        <w:t xml:space="preserve"> </w:t>
      </w:r>
      <w:r w:rsidRPr="004A0669">
        <w:rPr>
          <w:rFonts w:ascii="Times New Roman" w:eastAsia="Times New Roman" w:hAnsi="Times New Roman" w:cs="Times New Roman"/>
          <w:i/>
          <w:sz w:val="24"/>
          <w:szCs w:val="24"/>
        </w:rPr>
        <w:t>and</w:t>
      </w:r>
      <w:r w:rsidRPr="004A0669">
        <w:rPr>
          <w:rFonts w:ascii="Times New Roman" w:eastAsia="Times New Roman" w:hAnsi="Times New Roman" w:cs="Times New Roman"/>
          <w:i/>
          <w:spacing w:val="14"/>
          <w:sz w:val="24"/>
          <w:szCs w:val="24"/>
        </w:rPr>
        <w:t xml:space="preserve"> </w:t>
      </w:r>
      <w:r w:rsidRPr="004A0669">
        <w:rPr>
          <w:rFonts w:ascii="Times New Roman" w:eastAsia="Times New Roman" w:hAnsi="Times New Roman" w:cs="Times New Roman"/>
          <w:i/>
          <w:sz w:val="24"/>
          <w:szCs w:val="24"/>
        </w:rPr>
        <w:t>Social</w:t>
      </w:r>
      <w:r w:rsidRPr="004A0669">
        <w:rPr>
          <w:rFonts w:ascii="Times New Roman" w:eastAsia="Times New Roman" w:hAnsi="Times New Roman" w:cs="Times New Roman"/>
          <w:i/>
          <w:spacing w:val="13"/>
          <w:sz w:val="24"/>
          <w:szCs w:val="24"/>
        </w:rPr>
        <w:t xml:space="preserve"> </w:t>
      </w:r>
      <w:r w:rsidRPr="004A0669">
        <w:rPr>
          <w:rFonts w:ascii="Times New Roman" w:eastAsia="Times New Roman" w:hAnsi="Times New Roman" w:cs="Times New Roman"/>
          <w:i/>
          <w:sz w:val="24"/>
          <w:szCs w:val="24"/>
        </w:rPr>
        <w:t>Sciences</w:t>
      </w:r>
      <w:r w:rsidRPr="004A0669">
        <w:rPr>
          <w:rFonts w:ascii="Times New Roman" w:eastAsia="Times New Roman" w:hAnsi="Times New Roman" w:cs="Times New Roman"/>
          <w:i/>
          <w:spacing w:val="13"/>
          <w:sz w:val="24"/>
          <w:szCs w:val="24"/>
        </w:rPr>
        <w:t xml:space="preserve"> </w:t>
      </w:r>
      <w:r w:rsidRPr="004A0669">
        <w:rPr>
          <w:rFonts w:ascii="Times New Roman" w:eastAsia="Times New Roman" w:hAnsi="Times New Roman" w:cs="Times New Roman"/>
          <w:i/>
          <w:sz w:val="24"/>
          <w:szCs w:val="24"/>
        </w:rPr>
        <w:t>Research</w:t>
      </w:r>
      <w:r w:rsidRPr="004A0669">
        <w:rPr>
          <w:rFonts w:ascii="Times New Roman" w:eastAsia="Times New Roman" w:hAnsi="Times New Roman" w:cs="Times New Roman"/>
          <w:i/>
          <w:spacing w:val="15"/>
          <w:sz w:val="24"/>
          <w:szCs w:val="24"/>
        </w:rPr>
        <w:t xml:space="preserve"> </w:t>
      </w:r>
      <w:r w:rsidR="0055703C">
        <w:rPr>
          <w:rFonts w:ascii="Times New Roman" w:eastAsia="Times New Roman" w:hAnsi="Times New Roman" w:cs="Times New Roman"/>
          <w:i/>
          <w:spacing w:val="15"/>
          <w:sz w:val="24"/>
          <w:szCs w:val="24"/>
        </w:rPr>
        <w:br/>
        <w:t xml:space="preserve"> </w:t>
      </w:r>
      <w:r w:rsidR="0055703C">
        <w:rPr>
          <w:rFonts w:ascii="Times New Roman" w:eastAsia="Times New Roman" w:hAnsi="Times New Roman" w:cs="Times New Roman"/>
          <w:i/>
          <w:spacing w:val="15"/>
          <w:sz w:val="24"/>
          <w:szCs w:val="24"/>
        </w:rPr>
        <w:tab/>
      </w:r>
      <w:r w:rsidRPr="004A0669">
        <w:rPr>
          <w:rFonts w:ascii="Times New Roman" w:eastAsia="Times New Roman" w:hAnsi="Times New Roman" w:cs="Times New Roman"/>
          <w:i/>
          <w:sz w:val="24"/>
          <w:szCs w:val="24"/>
        </w:rPr>
        <w:t>(AJHSSR),</w:t>
      </w:r>
      <w:r w:rsidRPr="004A0669">
        <w:rPr>
          <w:rFonts w:ascii="Times New Roman" w:eastAsia="Times New Roman" w:hAnsi="Times New Roman" w:cs="Times New Roman"/>
          <w:i/>
          <w:spacing w:val="19"/>
          <w:sz w:val="24"/>
          <w:szCs w:val="24"/>
        </w:rPr>
        <w:t xml:space="preserve"> </w:t>
      </w:r>
      <w:r w:rsidRPr="004A0669">
        <w:rPr>
          <w:rFonts w:ascii="Times New Roman" w:eastAsia="Times New Roman" w:hAnsi="Times New Roman" w:cs="Times New Roman"/>
          <w:i/>
          <w:sz w:val="24"/>
          <w:szCs w:val="24"/>
        </w:rPr>
        <w:t>Volume</w:t>
      </w:r>
      <w:r w:rsidRPr="004A0669">
        <w:rPr>
          <w:rFonts w:ascii="Times New Roman" w:eastAsia="Times New Roman" w:hAnsi="Times New Roman" w:cs="Times New Roman"/>
          <w:i/>
          <w:spacing w:val="15"/>
          <w:sz w:val="24"/>
          <w:szCs w:val="24"/>
        </w:rPr>
        <w:t xml:space="preserve"> </w:t>
      </w:r>
      <w:r w:rsidRPr="004A0669">
        <w:rPr>
          <w:rFonts w:ascii="Times New Roman" w:eastAsia="Times New Roman" w:hAnsi="Times New Roman" w:cs="Times New Roman"/>
          <w:i/>
          <w:sz w:val="24"/>
          <w:szCs w:val="24"/>
        </w:rPr>
        <w:t>04</w:t>
      </w:r>
      <w:r w:rsidRPr="004A0669">
        <w:rPr>
          <w:rFonts w:ascii="Times New Roman" w:eastAsia="Times New Roman" w:hAnsi="Times New Roman" w:cs="Times New Roman"/>
          <w:i/>
          <w:spacing w:val="13"/>
          <w:sz w:val="24"/>
          <w:szCs w:val="24"/>
        </w:rPr>
        <w:t xml:space="preserve"> </w:t>
      </w:r>
      <w:r w:rsidRPr="004A0669">
        <w:rPr>
          <w:rFonts w:ascii="Times New Roman" w:eastAsia="Times New Roman" w:hAnsi="Times New Roman" w:cs="Times New Roman"/>
          <w:i/>
          <w:sz w:val="24"/>
          <w:szCs w:val="24"/>
        </w:rPr>
        <w:t>-</w:t>
      </w:r>
      <w:r w:rsidRPr="004A0669">
        <w:rPr>
          <w:rFonts w:ascii="Times New Roman" w:eastAsia="Times New Roman" w:hAnsi="Times New Roman" w:cs="Times New Roman"/>
          <w:i/>
          <w:spacing w:val="13"/>
          <w:sz w:val="24"/>
          <w:szCs w:val="24"/>
        </w:rPr>
        <w:t xml:space="preserve"> </w:t>
      </w:r>
      <w:r w:rsidRPr="004A0669">
        <w:rPr>
          <w:rFonts w:ascii="Times New Roman" w:eastAsia="Times New Roman" w:hAnsi="Times New Roman" w:cs="Times New Roman"/>
          <w:i/>
          <w:sz w:val="24"/>
          <w:szCs w:val="24"/>
        </w:rPr>
        <w:t>Issue</w:t>
      </w:r>
      <w:r w:rsidRPr="004A0669">
        <w:rPr>
          <w:rFonts w:ascii="Times New Roman" w:eastAsia="Times New Roman" w:hAnsi="Times New Roman" w:cs="Times New Roman"/>
          <w:i/>
          <w:spacing w:val="11"/>
          <w:sz w:val="24"/>
          <w:szCs w:val="24"/>
        </w:rPr>
        <w:t xml:space="preserve"> </w:t>
      </w:r>
      <w:r w:rsidRPr="004A0669">
        <w:rPr>
          <w:rFonts w:ascii="Times New Roman" w:eastAsia="Times New Roman" w:hAnsi="Times New Roman" w:cs="Times New Roman"/>
          <w:i/>
          <w:sz w:val="24"/>
          <w:szCs w:val="24"/>
        </w:rPr>
        <w:t>10,</w:t>
      </w:r>
      <w:r w:rsidRPr="004A0669">
        <w:rPr>
          <w:rFonts w:ascii="Times New Roman" w:eastAsia="Times New Roman" w:hAnsi="Times New Roman" w:cs="Times New Roman"/>
          <w:i/>
          <w:spacing w:val="16"/>
          <w:sz w:val="24"/>
          <w:szCs w:val="24"/>
        </w:rPr>
        <w:t xml:space="preserve"> </w:t>
      </w:r>
      <w:r w:rsidRPr="004A0669">
        <w:rPr>
          <w:rFonts w:ascii="Times New Roman" w:eastAsia="Times New Roman" w:hAnsi="Times New Roman" w:cs="Times New Roman"/>
          <w:i/>
          <w:sz w:val="24"/>
          <w:szCs w:val="24"/>
        </w:rPr>
        <w:t>PP.</w:t>
      </w:r>
      <w:r w:rsidRPr="004A0669">
        <w:rPr>
          <w:rFonts w:ascii="Times New Roman" w:eastAsia="Times New Roman" w:hAnsi="Times New Roman" w:cs="Times New Roman"/>
          <w:i/>
          <w:spacing w:val="12"/>
          <w:sz w:val="24"/>
          <w:szCs w:val="24"/>
        </w:rPr>
        <w:t xml:space="preserve"> </w:t>
      </w:r>
      <w:r w:rsidRPr="004A0669">
        <w:rPr>
          <w:rFonts w:ascii="Times New Roman" w:eastAsia="Times New Roman" w:hAnsi="Times New Roman" w:cs="Times New Roman"/>
          <w:i/>
          <w:sz w:val="24"/>
          <w:szCs w:val="24"/>
        </w:rPr>
        <w:t>10-20</w:t>
      </w:r>
      <w:r w:rsidRPr="004A0669">
        <w:rPr>
          <w:rFonts w:ascii="Times New Roman" w:eastAsia="Times New Roman" w:hAnsi="Times New Roman" w:cs="Times New Roman"/>
          <w:sz w:val="24"/>
          <w:szCs w:val="24"/>
        </w:rPr>
        <w:t>.</w:t>
      </w:r>
      <w:r w:rsidRPr="004A0669">
        <w:rPr>
          <w:rFonts w:ascii="Times New Roman" w:eastAsia="Times New Roman" w:hAnsi="Times New Roman" w:cs="Times New Roman"/>
          <w:spacing w:val="-3"/>
          <w:sz w:val="24"/>
          <w:szCs w:val="24"/>
        </w:rPr>
        <w:t xml:space="preserve"> </w:t>
      </w:r>
      <w:r w:rsidRPr="004A0669">
        <w:rPr>
          <w:rFonts w:ascii="Times New Roman" w:eastAsia="Times New Roman" w:hAnsi="Times New Roman" w:cs="Times New Roman"/>
          <w:sz w:val="24"/>
          <w:szCs w:val="24"/>
        </w:rPr>
        <w:t>Retrieved</w:t>
      </w:r>
      <w:r w:rsidRPr="004A0669">
        <w:rPr>
          <w:rFonts w:ascii="Times New Roman" w:eastAsia="Times New Roman" w:hAnsi="Times New Roman" w:cs="Times New Roman"/>
          <w:spacing w:val="-3"/>
          <w:sz w:val="24"/>
          <w:szCs w:val="24"/>
        </w:rPr>
        <w:t xml:space="preserve"> </w:t>
      </w:r>
      <w:r w:rsidRPr="004A0669">
        <w:rPr>
          <w:rFonts w:ascii="Times New Roman" w:eastAsia="Times New Roman" w:hAnsi="Times New Roman" w:cs="Times New Roman"/>
          <w:sz w:val="24"/>
          <w:szCs w:val="24"/>
        </w:rPr>
        <w:t>from</w:t>
      </w:r>
      <w:r w:rsidRPr="004A0669">
        <w:rPr>
          <w:rFonts w:ascii="Times New Roman" w:eastAsia="Times New Roman" w:hAnsi="Times New Roman" w:cs="Times New Roman"/>
          <w:color w:val="0000FF"/>
          <w:spacing w:val="-1"/>
          <w:sz w:val="24"/>
          <w:szCs w:val="24"/>
        </w:rPr>
        <w:t xml:space="preserve"> </w:t>
      </w:r>
      <w:r w:rsidR="0055703C">
        <w:rPr>
          <w:rFonts w:ascii="Times New Roman" w:eastAsia="Times New Roman" w:hAnsi="Times New Roman" w:cs="Times New Roman"/>
          <w:color w:val="0000FF"/>
          <w:spacing w:val="-1"/>
          <w:sz w:val="24"/>
          <w:szCs w:val="24"/>
        </w:rPr>
        <w:br/>
        <w:t xml:space="preserve"> </w:t>
      </w:r>
      <w:r w:rsidR="0055703C">
        <w:rPr>
          <w:rFonts w:ascii="Times New Roman" w:eastAsia="Times New Roman" w:hAnsi="Times New Roman" w:cs="Times New Roman"/>
          <w:color w:val="0000FF"/>
          <w:spacing w:val="-1"/>
          <w:sz w:val="24"/>
          <w:szCs w:val="24"/>
        </w:rPr>
        <w:tab/>
      </w:r>
      <w:hyperlink r:id="rId14">
        <w:r w:rsidRPr="004A0669">
          <w:rPr>
            <w:rFonts w:ascii="Times New Roman" w:eastAsia="Times New Roman" w:hAnsi="Times New Roman" w:cs="Times New Roman"/>
            <w:color w:val="0000FF"/>
            <w:sz w:val="24"/>
            <w:szCs w:val="24"/>
            <w:u w:val="single" w:color="0000FF"/>
          </w:rPr>
          <w:t>https://www.ajhssr.com/wp-content/uploads/2020/09/B204101020.pdf</w:t>
        </w:r>
      </w:hyperlink>
      <w:r w:rsidR="00E40DF5" w:rsidRPr="004A0669">
        <w:rPr>
          <w:rFonts w:ascii="Times New Roman" w:hAnsi="Times New Roman" w:cs="Times New Roman"/>
          <w:b/>
          <w:sz w:val="24"/>
          <w:szCs w:val="24"/>
        </w:rPr>
        <w:br/>
      </w:r>
    </w:p>
    <w:sectPr w:rsidR="00E40DF5" w:rsidRPr="0055703C" w:rsidSect="007455FC">
      <w:headerReference w:type="default" r:id="rId15"/>
      <w:footerReference w:type="default" r:id="rId16"/>
      <w:headerReference w:type="first" r:id="rId17"/>
      <w:footerReference w:type="first" r:id="rId18"/>
      <w:pgSz w:w="11907" w:h="16839" w:code="9"/>
      <w:pgMar w:top="1701" w:right="1701" w:bottom="1701" w:left="1701"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84" w:rsidRDefault="00124F84" w:rsidP="007455FC">
      <w:pPr>
        <w:spacing w:after="0" w:line="240" w:lineRule="auto"/>
      </w:pPr>
      <w:r>
        <w:separator/>
      </w:r>
    </w:p>
  </w:endnote>
  <w:endnote w:type="continuationSeparator" w:id="0">
    <w:p w:rsidR="00124F84" w:rsidRDefault="00124F84" w:rsidP="0074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13032"/>
      <w:docPartObj>
        <w:docPartGallery w:val="Page Numbers (Bottom of Page)"/>
        <w:docPartUnique/>
      </w:docPartObj>
    </w:sdtPr>
    <w:sdtEndPr>
      <w:rPr>
        <w:rFonts w:ascii="Times New Roman" w:hAnsi="Times New Roman" w:cs="Times New Roman"/>
        <w:noProof/>
      </w:rPr>
    </w:sdtEndPr>
    <w:sdtContent>
      <w:p w:rsidR="007455FC" w:rsidRPr="007455FC" w:rsidRDefault="007455FC">
        <w:pPr>
          <w:pStyle w:val="Footer"/>
          <w:jc w:val="center"/>
          <w:rPr>
            <w:rFonts w:ascii="Times New Roman" w:hAnsi="Times New Roman" w:cs="Times New Roman"/>
          </w:rPr>
        </w:pPr>
        <w:r w:rsidRPr="007455FC">
          <w:rPr>
            <w:rFonts w:ascii="Times New Roman" w:hAnsi="Times New Roman" w:cs="Times New Roman"/>
          </w:rPr>
          <w:fldChar w:fldCharType="begin"/>
        </w:r>
        <w:r w:rsidRPr="007455FC">
          <w:rPr>
            <w:rFonts w:ascii="Times New Roman" w:hAnsi="Times New Roman" w:cs="Times New Roman"/>
          </w:rPr>
          <w:instrText xml:space="preserve"> PAGE   \* MERGEFORMAT </w:instrText>
        </w:r>
        <w:r w:rsidRPr="007455FC">
          <w:rPr>
            <w:rFonts w:ascii="Times New Roman" w:hAnsi="Times New Roman" w:cs="Times New Roman"/>
          </w:rPr>
          <w:fldChar w:fldCharType="separate"/>
        </w:r>
        <w:r>
          <w:rPr>
            <w:rFonts w:ascii="Times New Roman" w:hAnsi="Times New Roman" w:cs="Times New Roman"/>
            <w:noProof/>
          </w:rPr>
          <w:t>42</w:t>
        </w:r>
        <w:r w:rsidRPr="007455FC">
          <w:rPr>
            <w:rFonts w:ascii="Times New Roman" w:hAnsi="Times New Roman" w:cs="Times New Roman"/>
            <w:noProof/>
          </w:rPr>
          <w:fldChar w:fldCharType="end"/>
        </w:r>
      </w:p>
    </w:sdtContent>
  </w:sdt>
  <w:p w:rsidR="007455FC" w:rsidRDefault="00745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FC" w:rsidRPr="007455FC" w:rsidRDefault="007455FC" w:rsidP="007455FC">
    <w:pPr>
      <w:pStyle w:val="Footer"/>
      <w:jc w:val="center"/>
      <w:rPr>
        <w:rFonts w:ascii="Times New Roman" w:hAnsi="Times New Roman" w:cs="Times New Roman"/>
      </w:rPr>
    </w:pPr>
    <w:r>
      <w:rPr>
        <w:rFonts w:ascii="Times New Roman" w:hAnsi="Times New Roman" w:cs="Times New Roman"/>
      </w:rPr>
      <w:t>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84" w:rsidRDefault="00124F84" w:rsidP="007455FC">
      <w:pPr>
        <w:spacing w:after="0" w:line="240" w:lineRule="auto"/>
      </w:pPr>
      <w:r>
        <w:separator/>
      </w:r>
    </w:p>
  </w:footnote>
  <w:footnote w:type="continuationSeparator" w:id="0">
    <w:p w:rsidR="00124F84" w:rsidRDefault="00124F84" w:rsidP="00745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FC" w:rsidRPr="007455FC" w:rsidRDefault="007455FC">
    <w:pPr>
      <w:pStyle w:val="Header"/>
      <w:rPr>
        <w:rFonts w:ascii="Cambria" w:hAnsi="Cambria"/>
        <w:i/>
        <w:sz w:val="20"/>
      </w:rPr>
    </w:pPr>
    <w:r w:rsidRPr="007455FC">
      <w:rPr>
        <w:rFonts w:ascii="Cambria" w:hAnsi="Cambria" w:cs="Times New Roman"/>
        <w:i/>
        <w:sz w:val="24"/>
        <w:szCs w:val="24"/>
      </w:rPr>
      <w:t>An Analysis of Idiomatic Expressions Found in Adele’s Selected Lyrics Songs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FC" w:rsidRPr="000C6BD7" w:rsidRDefault="007455FC" w:rsidP="007455FC">
    <w:pPr>
      <w:pStyle w:val="BodyText"/>
      <w:spacing w:before="10"/>
      <w:ind w:left="20"/>
      <w:rPr>
        <w:sz w:val="24"/>
      </w:rPr>
    </w:pPr>
    <w:r w:rsidRPr="000C6BD7">
      <w:rPr>
        <w:sz w:val="24"/>
      </w:rPr>
      <w:t>JournEEL</w:t>
    </w:r>
  </w:p>
  <w:p w:rsidR="007455FC" w:rsidRDefault="007455FC" w:rsidP="007455FC">
    <w:pPr>
      <w:pStyle w:val="BodyText"/>
      <w:ind w:left="20"/>
      <w:rPr>
        <w:sz w:val="24"/>
      </w:rPr>
    </w:pPr>
    <w:r w:rsidRPr="000C6BD7">
      <w:rPr>
        <w:sz w:val="24"/>
      </w:rPr>
      <w:t>ISSN</w:t>
    </w:r>
    <w:r w:rsidRPr="000C6BD7">
      <w:rPr>
        <w:spacing w:val="-1"/>
        <w:sz w:val="24"/>
      </w:rPr>
      <w:t xml:space="preserve"> </w:t>
    </w:r>
    <w:r w:rsidRPr="000C6BD7">
      <w:rPr>
        <w:sz w:val="24"/>
      </w:rPr>
      <w:t>2721-611X Vol.</w:t>
    </w:r>
    <w:r w:rsidRPr="000C6BD7">
      <w:rPr>
        <w:spacing w:val="-1"/>
        <w:sz w:val="24"/>
      </w:rPr>
      <w:t xml:space="preserve"> </w:t>
    </w:r>
    <w:r w:rsidRPr="000C6BD7">
      <w:rPr>
        <w:sz w:val="24"/>
      </w:rPr>
      <w:t>4.</w:t>
    </w:r>
    <w:r w:rsidRPr="000C6BD7">
      <w:rPr>
        <w:spacing w:val="-1"/>
        <w:sz w:val="24"/>
      </w:rPr>
      <w:t xml:space="preserve"> </w:t>
    </w:r>
    <w:r w:rsidRPr="000C6BD7">
      <w:rPr>
        <w:sz w:val="24"/>
      </w:rPr>
      <w:t>No.</w:t>
    </w:r>
    <w:r w:rsidRPr="000C6BD7">
      <w:rPr>
        <w:spacing w:val="-1"/>
        <w:sz w:val="24"/>
      </w:rPr>
      <w:t xml:space="preserve"> </w:t>
    </w:r>
    <w:r>
      <w:rPr>
        <w:sz w:val="24"/>
      </w:rPr>
      <w:t>2</w:t>
    </w:r>
    <w:r w:rsidRPr="000C6BD7">
      <w:rPr>
        <w:sz w:val="24"/>
      </w:rPr>
      <w:t>,</w:t>
    </w:r>
    <w:r w:rsidRPr="000C6BD7">
      <w:rPr>
        <w:spacing w:val="-1"/>
        <w:sz w:val="24"/>
      </w:rPr>
      <w:t xml:space="preserve"> </w:t>
    </w:r>
    <w:r>
      <w:rPr>
        <w:sz w:val="24"/>
      </w:rPr>
      <w:t>December</w:t>
    </w:r>
    <w:r w:rsidRPr="000C6BD7">
      <w:rPr>
        <w:spacing w:val="-2"/>
        <w:sz w:val="24"/>
      </w:rPr>
      <w:t xml:space="preserve"> </w:t>
    </w:r>
    <w:r w:rsidRPr="000C6BD7">
      <w:rPr>
        <w:sz w:val="24"/>
      </w:rPr>
      <w:t>2022, Page.</w:t>
    </w:r>
    <w:r w:rsidRPr="000C6BD7">
      <w:rPr>
        <w:spacing w:val="-1"/>
        <w:sz w:val="24"/>
      </w:rPr>
      <w:t xml:space="preserve"> </w:t>
    </w:r>
    <w:r>
      <w:rPr>
        <w:sz w:val="24"/>
      </w:rPr>
      <w:t>33-42</w:t>
    </w:r>
  </w:p>
  <w:p w:rsidR="007455FC" w:rsidRDefault="00745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C8C"/>
    <w:multiLevelType w:val="hybridMultilevel"/>
    <w:tmpl w:val="41361A46"/>
    <w:lvl w:ilvl="0" w:tplc="04090015">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960544B"/>
    <w:multiLevelType w:val="hybridMultilevel"/>
    <w:tmpl w:val="2E3AEEF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124C1F26"/>
    <w:multiLevelType w:val="hybridMultilevel"/>
    <w:tmpl w:val="1C6C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96574"/>
    <w:multiLevelType w:val="hybridMultilevel"/>
    <w:tmpl w:val="F3C0C2CA"/>
    <w:lvl w:ilvl="0" w:tplc="1BEC807E">
      <w:start w:val="1"/>
      <w:numFmt w:val="lowerLetter"/>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138E68A4"/>
    <w:multiLevelType w:val="hybridMultilevel"/>
    <w:tmpl w:val="564AF168"/>
    <w:lvl w:ilvl="0" w:tplc="11F4072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85E76F5"/>
    <w:multiLevelType w:val="hybridMultilevel"/>
    <w:tmpl w:val="58DA0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752B9"/>
    <w:multiLevelType w:val="hybridMultilevel"/>
    <w:tmpl w:val="A4E2EB9E"/>
    <w:lvl w:ilvl="0" w:tplc="E3025624">
      <w:start w:val="1"/>
      <w:numFmt w:val="upperLetter"/>
      <w:lvlText w:val="%1."/>
      <w:lvlJc w:val="left"/>
      <w:pPr>
        <w:ind w:left="1211" w:hanging="360"/>
      </w:pPr>
      <w:rPr>
        <w:rFonts w:hint="default"/>
        <w:b/>
      </w:rPr>
    </w:lvl>
    <w:lvl w:ilvl="1" w:tplc="71FC35EA">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E7B07A4"/>
    <w:multiLevelType w:val="hybridMultilevel"/>
    <w:tmpl w:val="BE72BF82"/>
    <w:lvl w:ilvl="0" w:tplc="51FCA31A">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nsid w:val="1FA53306"/>
    <w:multiLevelType w:val="hybridMultilevel"/>
    <w:tmpl w:val="F6D86F24"/>
    <w:lvl w:ilvl="0" w:tplc="4B0EE1A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1B555A6"/>
    <w:multiLevelType w:val="hybridMultilevel"/>
    <w:tmpl w:val="0F022AF0"/>
    <w:lvl w:ilvl="0" w:tplc="AE7C610C">
      <w:start w:val="3"/>
      <w:numFmt w:val="upperRoman"/>
      <w:lvlText w:val="%1."/>
      <w:lvlJc w:val="left"/>
      <w:pPr>
        <w:ind w:left="520" w:hanging="401"/>
      </w:pPr>
      <w:rPr>
        <w:rFonts w:ascii="Times New Roman" w:eastAsia="Times New Roman" w:hAnsi="Times New Roman" w:cs="Times New Roman" w:hint="default"/>
        <w:b/>
        <w:bCs/>
        <w:w w:val="99"/>
        <w:sz w:val="24"/>
        <w:szCs w:val="24"/>
        <w:lang w:val="en-US" w:eastAsia="en-US" w:bidi="ar-SA"/>
      </w:rPr>
    </w:lvl>
    <w:lvl w:ilvl="1" w:tplc="5C92A8C4">
      <w:start w:val="1"/>
      <w:numFmt w:val="decimal"/>
      <w:lvlText w:val="%2."/>
      <w:lvlJc w:val="left"/>
      <w:pPr>
        <w:ind w:left="502" w:hanging="360"/>
      </w:pPr>
      <w:rPr>
        <w:rFonts w:hint="default"/>
        <w:w w:val="100"/>
        <w:lang w:val="en-US" w:eastAsia="en-US" w:bidi="ar-SA"/>
      </w:rPr>
    </w:lvl>
    <w:lvl w:ilvl="2" w:tplc="E6C82B56">
      <w:start w:val="1"/>
      <w:numFmt w:val="lowerLetter"/>
      <w:lvlText w:val="%3."/>
      <w:lvlJc w:val="left"/>
      <w:pPr>
        <w:ind w:left="839" w:hanging="360"/>
      </w:pPr>
      <w:rPr>
        <w:rFonts w:ascii="Times New Roman" w:eastAsia="Times New Roman" w:hAnsi="Times New Roman" w:cs="Times New Roman" w:hint="default"/>
        <w:spacing w:val="-1"/>
        <w:w w:val="100"/>
        <w:sz w:val="24"/>
        <w:szCs w:val="24"/>
        <w:lang w:val="en-US" w:eastAsia="en-US" w:bidi="ar-SA"/>
      </w:rPr>
    </w:lvl>
    <w:lvl w:ilvl="3" w:tplc="0FC097DA">
      <w:numFmt w:val="bullet"/>
      <w:lvlText w:val="•"/>
      <w:lvlJc w:val="left"/>
      <w:pPr>
        <w:ind w:left="2935" w:hanging="360"/>
      </w:pPr>
      <w:rPr>
        <w:rFonts w:hint="default"/>
        <w:lang w:val="en-US" w:eastAsia="en-US" w:bidi="ar-SA"/>
      </w:rPr>
    </w:lvl>
    <w:lvl w:ilvl="4" w:tplc="F634CB4A">
      <w:numFmt w:val="bullet"/>
      <w:lvlText w:val="•"/>
      <w:lvlJc w:val="left"/>
      <w:pPr>
        <w:ind w:left="3983" w:hanging="360"/>
      </w:pPr>
      <w:rPr>
        <w:rFonts w:hint="default"/>
        <w:lang w:val="en-US" w:eastAsia="en-US" w:bidi="ar-SA"/>
      </w:rPr>
    </w:lvl>
    <w:lvl w:ilvl="5" w:tplc="737E4B38">
      <w:numFmt w:val="bullet"/>
      <w:lvlText w:val="•"/>
      <w:lvlJc w:val="left"/>
      <w:pPr>
        <w:ind w:left="5031" w:hanging="360"/>
      </w:pPr>
      <w:rPr>
        <w:rFonts w:hint="default"/>
        <w:lang w:val="en-US" w:eastAsia="en-US" w:bidi="ar-SA"/>
      </w:rPr>
    </w:lvl>
    <w:lvl w:ilvl="6" w:tplc="FD02D238">
      <w:numFmt w:val="bullet"/>
      <w:lvlText w:val="•"/>
      <w:lvlJc w:val="left"/>
      <w:pPr>
        <w:ind w:left="6079" w:hanging="360"/>
      </w:pPr>
      <w:rPr>
        <w:rFonts w:hint="default"/>
        <w:lang w:val="en-US" w:eastAsia="en-US" w:bidi="ar-SA"/>
      </w:rPr>
    </w:lvl>
    <w:lvl w:ilvl="7" w:tplc="4A620514">
      <w:numFmt w:val="bullet"/>
      <w:lvlText w:val="•"/>
      <w:lvlJc w:val="left"/>
      <w:pPr>
        <w:ind w:left="7127" w:hanging="360"/>
      </w:pPr>
      <w:rPr>
        <w:rFonts w:hint="default"/>
        <w:lang w:val="en-US" w:eastAsia="en-US" w:bidi="ar-SA"/>
      </w:rPr>
    </w:lvl>
    <w:lvl w:ilvl="8" w:tplc="4EE29EEE">
      <w:numFmt w:val="bullet"/>
      <w:lvlText w:val="•"/>
      <w:lvlJc w:val="left"/>
      <w:pPr>
        <w:ind w:left="8175" w:hanging="360"/>
      </w:pPr>
      <w:rPr>
        <w:rFonts w:hint="default"/>
        <w:lang w:val="en-US" w:eastAsia="en-US" w:bidi="ar-SA"/>
      </w:rPr>
    </w:lvl>
  </w:abstractNum>
  <w:abstractNum w:abstractNumId="10">
    <w:nsid w:val="24047953"/>
    <w:multiLevelType w:val="hybridMultilevel"/>
    <w:tmpl w:val="25DA9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8779C"/>
    <w:multiLevelType w:val="hybridMultilevel"/>
    <w:tmpl w:val="8138E816"/>
    <w:lvl w:ilvl="0" w:tplc="D4DEFBD4">
      <w:start w:val="1"/>
      <w:numFmt w:val="lowerLetter"/>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72305D5"/>
    <w:multiLevelType w:val="hybridMultilevel"/>
    <w:tmpl w:val="F8EE6EFC"/>
    <w:lvl w:ilvl="0" w:tplc="C0C60B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F5CCD"/>
    <w:multiLevelType w:val="hybridMultilevel"/>
    <w:tmpl w:val="81E6DA0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217B1"/>
    <w:multiLevelType w:val="hybridMultilevel"/>
    <w:tmpl w:val="F33CE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36350"/>
    <w:multiLevelType w:val="hybridMultilevel"/>
    <w:tmpl w:val="8EF49066"/>
    <w:lvl w:ilvl="0" w:tplc="B8A2BD2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5"/>
  </w:num>
  <w:num w:numId="2">
    <w:abstractNumId w:val="13"/>
  </w:num>
  <w:num w:numId="3">
    <w:abstractNumId w:val="0"/>
  </w:num>
  <w:num w:numId="4">
    <w:abstractNumId w:val="6"/>
  </w:num>
  <w:num w:numId="5">
    <w:abstractNumId w:val="4"/>
  </w:num>
  <w:num w:numId="6">
    <w:abstractNumId w:val="14"/>
  </w:num>
  <w:num w:numId="7">
    <w:abstractNumId w:val="10"/>
  </w:num>
  <w:num w:numId="8">
    <w:abstractNumId w:val="12"/>
  </w:num>
  <w:num w:numId="9">
    <w:abstractNumId w:val="2"/>
  </w:num>
  <w:num w:numId="10">
    <w:abstractNumId w:val="15"/>
  </w:num>
  <w:num w:numId="11">
    <w:abstractNumId w:val="8"/>
  </w:num>
  <w:num w:numId="12">
    <w:abstractNumId w:val="11"/>
  </w:num>
  <w:num w:numId="13">
    <w:abstractNumId w:val="3"/>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25"/>
    <w:rsid w:val="000E6411"/>
    <w:rsid w:val="001010BA"/>
    <w:rsid w:val="00124F84"/>
    <w:rsid w:val="0013652D"/>
    <w:rsid w:val="00165BDC"/>
    <w:rsid w:val="002225C2"/>
    <w:rsid w:val="00311112"/>
    <w:rsid w:val="003241DA"/>
    <w:rsid w:val="003A63DA"/>
    <w:rsid w:val="003B5994"/>
    <w:rsid w:val="003D512B"/>
    <w:rsid w:val="004655B5"/>
    <w:rsid w:val="004A0669"/>
    <w:rsid w:val="004E3EB9"/>
    <w:rsid w:val="004F57A4"/>
    <w:rsid w:val="0055703C"/>
    <w:rsid w:val="00614758"/>
    <w:rsid w:val="006838D8"/>
    <w:rsid w:val="00697EFC"/>
    <w:rsid w:val="006E5925"/>
    <w:rsid w:val="007455FC"/>
    <w:rsid w:val="007D7B27"/>
    <w:rsid w:val="00840C89"/>
    <w:rsid w:val="008818BF"/>
    <w:rsid w:val="008C1F85"/>
    <w:rsid w:val="008C71B3"/>
    <w:rsid w:val="00926A4E"/>
    <w:rsid w:val="00A372E7"/>
    <w:rsid w:val="00AA6429"/>
    <w:rsid w:val="00AB277C"/>
    <w:rsid w:val="00AF5163"/>
    <w:rsid w:val="00C50332"/>
    <w:rsid w:val="00D43466"/>
    <w:rsid w:val="00D45E75"/>
    <w:rsid w:val="00D95BF1"/>
    <w:rsid w:val="00DA0E51"/>
    <w:rsid w:val="00E40DF5"/>
    <w:rsid w:val="00EB1C80"/>
    <w:rsid w:val="00F570EF"/>
    <w:rsid w:val="00FA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C46FD-0BD9-46CB-AF9B-A9F7E906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6E5925"/>
    <w:pPr>
      <w:spacing w:after="0" w:line="240" w:lineRule="auto"/>
      <w:ind w:left="720"/>
      <w:contextualSpacing/>
    </w:pPr>
    <w:rPr>
      <w:rFonts w:ascii="Calibri" w:eastAsia="Calibri" w:hAnsi="Calibri" w:cs="Arial"/>
      <w:lang w:val="id-ID"/>
    </w:rPr>
  </w:style>
  <w:style w:type="character" w:customStyle="1" w:styleId="ListParagraphChar">
    <w:name w:val="List Paragraph Char"/>
    <w:aliases w:val="Body of text Char,List Paragraph1 Char,Colorful List - Accent 11 Char"/>
    <w:link w:val="ListParagraph"/>
    <w:uiPriority w:val="34"/>
    <w:locked/>
    <w:rsid w:val="006E5925"/>
    <w:rPr>
      <w:rFonts w:ascii="Calibri" w:eastAsia="Calibri" w:hAnsi="Calibri" w:cs="Arial"/>
      <w:lang w:val="id-ID"/>
    </w:rPr>
  </w:style>
  <w:style w:type="character" w:styleId="Hyperlink">
    <w:name w:val="Hyperlink"/>
    <w:uiPriority w:val="99"/>
    <w:unhideWhenUsed/>
    <w:rsid w:val="006E5925"/>
    <w:rPr>
      <w:color w:val="0000FF"/>
      <w:u w:val="single"/>
    </w:rPr>
  </w:style>
  <w:style w:type="table" w:styleId="TableGrid">
    <w:name w:val="Table Grid"/>
    <w:basedOn w:val="TableNormal"/>
    <w:uiPriority w:val="39"/>
    <w:rsid w:val="00D45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5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FC"/>
  </w:style>
  <w:style w:type="paragraph" w:styleId="Footer">
    <w:name w:val="footer"/>
    <w:basedOn w:val="Normal"/>
    <w:link w:val="FooterChar"/>
    <w:uiPriority w:val="99"/>
    <w:unhideWhenUsed/>
    <w:rsid w:val="00745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FC"/>
  </w:style>
  <w:style w:type="paragraph" w:styleId="BodyText">
    <w:name w:val="Body Text"/>
    <w:basedOn w:val="Normal"/>
    <w:link w:val="BodyTextChar"/>
    <w:uiPriority w:val="1"/>
    <w:qFormat/>
    <w:rsid w:val="007455FC"/>
    <w:pPr>
      <w:widowControl w:val="0"/>
      <w:autoSpaceDE w:val="0"/>
      <w:autoSpaceDN w:val="0"/>
      <w:spacing w:after="0" w:line="240" w:lineRule="auto"/>
      <w:ind w:left="10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455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646">
      <w:bodyDiv w:val="1"/>
      <w:marLeft w:val="0"/>
      <w:marRight w:val="0"/>
      <w:marTop w:val="0"/>
      <w:marBottom w:val="0"/>
      <w:divBdr>
        <w:top w:val="none" w:sz="0" w:space="0" w:color="auto"/>
        <w:left w:val="none" w:sz="0" w:space="0" w:color="auto"/>
        <w:bottom w:val="none" w:sz="0" w:space="0" w:color="auto"/>
        <w:right w:val="none" w:sz="0" w:space="0" w:color="auto"/>
      </w:divBdr>
    </w:div>
    <w:div w:id="19552154">
      <w:bodyDiv w:val="1"/>
      <w:marLeft w:val="0"/>
      <w:marRight w:val="0"/>
      <w:marTop w:val="0"/>
      <w:marBottom w:val="0"/>
      <w:divBdr>
        <w:top w:val="none" w:sz="0" w:space="0" w:color="auto"/>
        <w:left w:val="none" w:sz="0" w:space="0" w:color="auto"/>
        <w:bottom w:val="none" w:sz="0" w:space="0" w:color="auto"/>
        <w:right w:val="none" w:sz="0" w:space="0" w:color="auto"/>
      </w:divBdr>
      <w:divsChild>
        <w:div w:id="542448164">
          <w:marLeft w:val="0"/>
          <w:marRight w:val="0"/>
          <w:marTop w:val="0"/>
          <w:marBottom w:val="0"/>
          <w:divBdr>
            <w:top w:val="none" w:sz="0" w:space="0" w:color="auto"/>
            <w:left w:val="none" w:sz="0" w:space="0" w:color="auto"/>
            <w:bottom w:val="none" w:sz="0" w:space="0" w:color="auto"/>
            <w:right w:val="none" w:sz="0" w:space="0" w:color="auto"/>
          </w:divBdr>
        </w:div>
        <w:div w:id="1759473690">
          <w:marLeft w:val="0"/>
          <w:marRight w:val="0"/>
          <w:marTop w:val="0"/>
          <w:marBottom w:val="0"/>
          <w:divBdr>
            <w:top w:val="none" w:sz="0" w:space="0" w:color="auto"/>
            <w:left w:val="none" w:sz="0" w:space="0" w:color="auto"/>
            <w:bottom w:val="none" w:sz="0" w:space="0" w:color="auto"/>
            <w:right w:val="none" w:sz="0" w:space="0" w:color="auto"/>
          </w:divBdr>
        </w:div>
        <w:div w:id="775179410">
          <w:marLeft w:val="0"/>
          <w:marRight w:val="0"/>
          <w:marTop w:val="0"/>
          <w:marBottom w:val="0"/>
          <w:divBdr>
            <w:top w:val="none" w:sz="0" w:space="0" w:color="auto"/>
            <w:left w:val="none" w:sz="0" w:space="0" w:color="auto"/>
            <w:bottom w:val="none" w:sz="0" w:space="0" w:color="auto"/>
            <w:right w:val="none" w:sz="0" w:space="0" w:color="auto"/>
          </w:divBdr>
        </w:div>
        <w:div w:id="780302814">
          <w:marLeft w:val="0"/>
          <w:marRight w:val="0"/>
          <w:marTop w:val="0"/>
          <w:marBottom w:val="0"/>
          <w:divBdr>
            <w:top w:val="none" w:sz="0" w:space="0" w:color="auto"/>
            <w:left w:val="none" w:sz="0" w:space="0" w:color="auto"/>
            <w:bottom w:val="none" w:sz="0" w:space="0" w:color="auto"/>
            <w:right w:val="none" w:sz="0" w:space="0" w:color="auto"/>
          </w:divBdr>
        </w:div>
        <w:div w:id="1549417086">
          <w:marLeft w:val="0"/>
          <w:marRight w:val="0"/>
          <w:marTop w:val="0"/>
          <w:marBottom w:val="0"/>
          <w:divBdr>
            <w:top w:val="none" w:sz="0" w:space="0" w:color="auto"/>
            <w:left w:val="none" w:sz="0" w:space="0" w:color="auto"/>
            <w:bottom w:val="none" w:sz="0" w:space="0" w:color="auto"/>
            <w:right w:val="none" w:sz="0" w:space="0" w:color="auto"/>
          </w:divBdr>
        </w:div>
        <w:div w:id="119997273">
          <w:marLeft w:val="0"/>
          <w:marRight w:val="0"/>
          <w:marTop w:val="0"/>
          <w:marBottom w:val="0"/>
          <w:divBdr>
            <w:top w:val="none" w:sz="0" w:space="0" w:color="auto"/>
            <w:left w:val="none" w:sz="0" w:space="0" w:color="auto"/>
            <w:bottom w:val="none" w:sz="0" w:space="0" w:color="auto"/>
            <w:right w:val="none" w:sz="0" w:space="0" w:color="auto"/>
          </w:divBdr>
        </w:div>
        <w:div w:id="51776566">
          <w:marLeft w:val="0"/>
          <w:marRight w:val="0"/>
          <w:marTop w:val="0"/>
          <w:marBottom w:val="0"/>
          <w:divBdr>
            <w:top w:val="none" w:sz="0" w:space="0" w:color="auto"/>
            <w:left w:val="none" w:sz="0" w:space="0" w:color="auto"/>
            <w:bottom w:val="none" w:sz="0" w:space="0" w:color="auto"/>
            <w:right w:val="none" w:sz="0" w:space="0" w:color="auto"/>
          </w:divBdr>
        </w:div>
        <w:div w:id="117452933">
          <w:marLeft w:val="0"/>
          <w:marRight w:val="0"/>
          <w:marTop w:val="0"/>
          <w:marBottom w:val="0"/>
          <w:divBdr>
            <w:top w:val="none" w:sz="0" w:space="0" w:color="auto"/>
            <w:left w:val="none" w:sz="0" w:space="0" w:color="auto"/>
            <w:bottom w:val="none" w:sz="0" w:space="0" w:color="auto"/>
            <w:right w:val="none" w:sz="0" w:space="0" w:color="auto"/>
          </w:divBdr>
        </w:div>
        <w:div w:id="1705058378">
          <w:marLeft w:val="0"/>
          <w:marRight w:val="0"/>
          <w:marTop w:val="0"/>
          <w:marBottom w:val="0"/>
          <w:divBdr>
            <w:top w:val="none" w:sz="0" w:space="0" w:color="auto"/>
            <w:left w:val="none" w:sz="0" w:space="0" w:color="auto"/>
            <w:bottom w:val="none" w:sz="0" w:space="0" w:color="auto"/>
            <w:right w:val="none" w:sz="0" w:space="0" w:color="auto"/>
          </w:divBdr>
        </w:div>
        <w:div w:id="935165444">
          <w:marLeft w:val="0"/>
          <w:marRight w:val="0"/>
          <w:marTop w:val="0"/>
          <w:marBottom w:val="0"/>
          <w:divBdr>
            <w:top w:val="none" w:sz="0" w:space="0" w:color="auto"/>
            <w:left w:val="none" w:sz="0" w:space="0" w:color="auto"/>
            <w:bottom w:val="none" w:sz="0" w:space="0" w:color="auto"/>
            <w:right w:val="none" w:sz="0" w:space="0" w:color="auto"/>
          </w:divBdr>
        </w:div>
        <w:div w:id="264268286">
          <w:marLeft w:val="0"/>
          <w:marRight w:val="0"/>
          <w:marTop w:val="0"/>
          <w:marBottom w:val="0"/>
          <w:divBdr>
            <w:top w:val="none" w:sz="0" w:space="0" w:color="auto"/>
            <w:left w:val="none" w:sz="0" w:space="0" w:color="auto"/>
            <w:bottom w:val="none" w:sz="0" w:space="0" w:color="auto"/>
            <w:right w:val="none" w:sz="0" w:space="0" w:color="auto"/>
          </w:divBdr>
        </w:div>
        <w:div w:id="1380742289">
          <w:marLeft w:val="0"/>
          <w:marRight w:val="0"/>
          <w:marTop w:val="0"/>
          <w:marBottom w:val="0"/>
          <w:divBdr>
            <w:top w:val="none" w:sz="0" w:space="0" w:color="auto"/>
            <w:left w:val="none" w:sz="0" w:space="0" w:color="auto"/>
            <w:bottom w:val="none" w:sz="0" w:space="0" w:color="auto"/>
            <w:right w:val="none" w:sz="0" w:space="0" w:color="auto"/>
          </w:divBdr>
        </w:div>
        <w:div w:id="303245154">
          <w:marLeft w:val="0"/>
          <w:marRight w:val="0"/>
          <w:marTop w:val="0"/>
          <w:marBottom w:val="0"/>
          <w:divBdr>
            <w:top w:val="none" w:sz="0" w:space="0" w:color="auto"/>
            <w:left w:val="none" w:sz="0" w:space="0" w:color="auto"/>
            <w:bottom w:val="none" w:sz="0" w:space="0" w:color="auto"/>
            <w:right w:val="none" w:sz="0" w:space="0" w:color="auto"/>
          </w:divBdr>
        </w:div>
        <w:div w:id="1970698631">
          <w:marLeft w:val="0"/>
          <w:marRight w:val="0"/>
          <w:marTop w:val="0"/>
          <w:marBottom w:val="0"/>
          <w:divBdr>
            <w:top w:val="none" w:sz="0" w:space="0" w:color="auto"/>
            <w:left w:val="none" w:sz="0" w:space="0" w:color="auto"/>
            <w:bottom w:val="none" w:sz="0" w:space="0" w:color="auto"/>
            <w:right w:val="none" w:sz="0" w:space="0" w:color="auto"/>
          </w:divBdr>
        </w:div>
        <w:div w:id="1397970270">
          <w:marLeft w:val="0"/>
          <w:marRight w:val="0"/>
          <w:marTop w:val="0"/>
          <w:marBottom w:val="0"/>
          <w:divBdr>
            <w:top w:val="none" w:sz="0" w:space="0" w:color="auto"/>
            <w:left w:val="none" w:sz="0" w:space="0" w:color="auto"/>
            <w:bottom w:val="none" w:sz="0" w:space="0" w:color="auto"/>
            <w:right w:val="none" w:sz="0" w:space="0" w:color="auto"/>
          </w:divBdr>
        </w:div>
        <w:div w:id="375467124">
          <w:marLeft w:val="0"/>
          <w:marRight w:val="0"/>
          <w:marTop w:val="0"/>
          <w:marBottom w:val="0"/>
          <w:divBdr>
            <w:top w:val="none" w:sz="0" w:space="0" w:color="auto"/>
            <w:left w:val="none" w:sz="0" w:space="0" w:color="auto"/>
            <w:bottom w:val="none" w:sz="0" w:space="0" w:color="auto"/>
            <w:right w:val="none" w:sz="0" w:space="0" w:color="auto"/>
          </w:divBdr>
        </w:div>
        <w:div w:id="24522401">
          <w:marLeft w:val="0"/>
          <w:marRight w:val="0"/>
          <w:marTop w:val="0"/>
          <w:marBottom w:val="0"/>
          <w:divBdr>
            <w:top w:val="none" w:sz="0" w:space="0" w:color="auto"/>
            <w:left w:val="none" w:sz="0" w:space="0" w:color="auto"/>
            <w:bottom w:val="none" w:sz="0" w:space="0" w:color="auto"/>
            <w:right w:val="none" w:sz="0" w:space="0" w:color="auto"/>
          </w:divBdr>
        </w:div>
        <w:div w:id="1878349737">
          <w:marLeft w:val="0"/>
          <w:marRight w:val="0"/>
          <w:marTop w:val="0"/>
          <w:marBottom w:val="0"/>
          <w:divBdr>
            <w:top w:val="none" w:sz="0" w:space="0" w:color="auto"/>
            <w:left w:val="none" w:sz="0" w:space="0" w:color="auto"/>
            <w:bottom w:val="none" w:sz="0" w:space="0" w:color="auto"/>
            <w:right w:val="none" w:sz="0" w:space="0" w:color="auto"/>
          </w:divBdr>
        </w:div>
      </w:divsChild>
    </w:div>
    <w:div w:id="286590924">
      <w:bodyDiv w:val="1"/>
      <w:marLeft w:val="0"/>
      <w:marRight w:val="0"/>
      <w:marTop w:val="0"/>
      <w:marBottom w:val="0"/>
      <w:divBdr>
        <w:top w:val="none" w:sz="0" w:space="0" w:color="auto"/>
        <w:left w:val="none" w:sz="0" w:space="0" w:color="auto"/>
        <w:bottom w:val="none" w:sz="0" w:space="0" w:color="auto"/>
        <w:right w:val="none" w:sz="0" w:space="0" w:color="auto"/>
      </w:divBdr>
    </w:div>
    <w:div w:id="1125343547">
      <w:bodyDiv w:val="1"/>
      <w:marLeft w:val="0"/>
      <w:marRight w:val="0"/>
      <w:marTop w:val="0"/>
      <w:marBottom w:val="0"/>
      <w:divBdr>
        <w:top w:val="none" w:sz="0" w:space="0" w:color="auto"/>
        <w:left w:val="none" w:sz="0" w:space="0" w:color="auto"/>
        <w:bottom w:val="none" w:sz="0" w:space="0" w:color="auto"/>
        <w:right w:val="none" w:sz="0" w:space="0" w:color="auto"/>
      </w:divBdr>
      <w:divsChild>
        <w:div w:id="1719011216">
          <w:marLeft w:val="0"/>
          <w:marRight w:val="0"/>
          <w:marTop w:val="0"/>
          <w:marBottom w:val="0"/>
          <w:divBdr>
            <w:top w:val="none" w:sz="0" w:space="0" w:color="auto"/>
            <w:left w:val="none" w:sz="0" w:space="0" w:color="auto"/>
            <w:bottom w:val="none" w:sz="0" w:space="0" w:color="auto"/>
            <w:right w:val="none" w:sz="0" w:space="0" w:color="auto"/>
          </w:divBdr>
        </w:div>
        <w:div w:id="729768325">
          <w:marLeft w:val="0"/>
          <w:marRight w:val="0"/>
          <w:marTop w:val="0"/>
          <w:marBottom w:val="0"/>
          <w:divBdr>
            <w:top w:val="none" w:sz="0" w:space="0" w:color="auto"/>
            <w:left w:val="none" w:sz="0" w:space="0" w:color="auto"/>
            <w:bottom w:val="none" w:sz="0" w:space="0" w:color="auto"/>
            <w:right w:val="none" w:sz="0" w:space="0" w:color="auto"/>
          </w:divBdr>
        </w:div>
        <w:div w:id="1480683841">
          <w:marLeft w:val="0"/>
          <w:marRight w:val="0"/>
          <w:marTop w:val="0"/>
          <w:marBottom w:val="0"/>
          <w:divBdr>
            <w:top w:val="none" w:sz="0" w:space="0" w:color="auto"/>
            <w:left w:val="none" w:sz="0" w:space="0" w:color="auto"/>
            <w:bottom w:val="none" w:sz="0" w:space="0" w:color="auto"/>
            <w:right w:val="none" w:sz="0" w:space="0" w:color="auto"/>
          </w:divBdr>
        </w:div>
        <w:div w:id="1590485">
          <w:marLeft w:val="0"/>
          <w:marRight w:val="0"/>
          <w:marTop w:val="0"/>
          <w:marBottom w:val="0"/>
          <w:divBdr>
            <w:top w:val="none" w:sz="0" w:space="0" w:color="auto"/>
            <w:left w:val="none" w:sz="0" w:space="0" w:color="auto"/>
            <w:bottom w:val="none" w:sz="0" w:space="0" w:color="auto"/>
            <w:right w:val="none" w:sz="0" w:space="0" w:color="auto"/>
          </w:divBdr>
        </w:div>
        <w:div w:id="1228957980">
          <w:marLeft w:val="0"/>
          <w:marRight w:val="0"/>
          <w:marTop w:val="0"/>
          <w:marBottom w:val="0"/>
          <w:divBdr>
            <w:top w:val="none" w:sz="0" w:space="0" w:color="auto"/>
            <w:left w:val="none" w:sz="0" w:space="0" w:color="auto"/>
            <w:bottom w:val="none" w:sz="0" w:space="0" w:color="auto"/>
            <w:right w:val="none" w:sz="0" w:space="0" w:color="auto"/>
          </w:divBdr>
        </w:div>
        <w:div w:id="1996033018">
          <w:marLeft w:val="0"/>
          <w:marRight w:val="0"/>
          <w:marTop w:val="0"/>
          <w:marBottom w:val="0"/>
          <w:divBdr>
            <w:top w:val="none" w:sz="0" w:space="0" w:color="auto"/>
            <w:left w:val="none" w:sz="0" w:space="0" w:color="auto"/>
            <w:bottom w:val="none" w:sz="0" w:space="0" w:color="auto"/>
            <w:right w:val="none" w:sz="0" w:space="0" w:color="auto"/>
          </w:divBdr>
        </w:div>
        <w:div w:id="242567746">
          <w:marLeft w:val="0"/>
          <w:marRight w:val="0"/>
          <w:marTop w:val="0"/>
          <w:marBottom w:val="0"/>
          <w:divBdr>
            <w:top w:val="none" w:sz="0" w:space="0" w:color="auto"/>
            <w:left w:val="none" w:sz="0" w:space="0" w:color="auto"/>
            <w:bottom w:val="none" w:sz="0" w:space="0" w:color="auto"/>
            <w:right w:val="none" w:sz="0" w:space="0" w:color="auto"/>
          </w:divBdr>
        </w:div>
        <w:div w:id="1805731543">
          <w:marLeft w:val="0"/>
          <w:marRight w:val="0"/>
          <w:marTop w:val="0"/>
          <w:marBottom w:val="0"/>
          <w:divBdr>
            <w:top w:val="none" w:sz="0" w:space="0" w:color="auto"/>
            <w:left w:val="none" w:sz="0" w:space="0" w:color="auto"/>
            <w:bottom w:val="none" w:sz="0" w:space="0" w:color="auto"/>
            <w:right w:val="none" w:sz="0" w:space="0" w:color="auto"/>
          </w:divBdr>
        </w:div>
        <w:div w:id="944113783">
          <w:marLeft w:val="0"/>
          <w:marRight w:val="0"/>
          <w:marTop w:val="0"/>
          <w:marBottom w:val="0"/>
          <w:divBdr>
            <w:top w:val="none" w:sz="0" w:space="0" w:color="auto"/>
            <w:left w:val="none" w:sz="0" w:space="0" w:color="auto"/>
            <w:bottom w:val="none" w:sz="0" w:space="0" w:color="auto"/>
            <w:right w:val="none" w:sz="0" w:space="0" w:color="auto"/>
          </w:divBdr>
        </w:div>
      </w:divsChild>
    </w:div>
    <w:div w:id="1141583487">
      <w:bodyDiv w:val="1"/>
      <w:marLeft w:val="0"/>
      <w:marRight w:val="0"/>
      <w:marTop w:val="0"/>
      <w:marBottom w:val="0"/>
      <w:divBdr>
        <w:top w:val="none" w:sz="0" w:space="0" w:color="auto"/>
        <w:left w:val="none" w:sz="0" w:space="0" w:color="auto"/>
        <w:bottom w:val="none" w:sz="0" w:space="0" w:color="auto"/>
        <w:right w:val="none" w:sz="0" w:space="0" w:color="auto"/>
      </w:divBdr>
    </w:div>
    <w:div w:id="2114746753">
      <w:bodyDiv w:val="1"/>
      <w:marLeft w:val="0"/>
      <w:marRight w:val="0"/>
      <w:marTop w:val="0"/>
      <w:marBottom w:val="0"/>
      <w:divBdr>
        <w:top w:val="none" w:sz="0" w:space="0" w:color="auto"/>
        <w:left w:val="none" w:sz="0" w:space="0" w:color="auto"/>
        <w:bottom w:val="none" w:sz="0" w:space="0" w:color="auto"/>
        <w:right w:val="none" w:sz="0" w:space="0" w:color="auto"/>
      </w:divBdr>
      <w:divsChild>
        <w:div w:id="1410271257">
          <w:marLeft w:val="0"/>
          <w:marRight w:val="0"/>
          <w:marTop w:val="0"/>
          <w:marBottom w:val="0"/>
          <w:divBdr>
            <w:top w:val="none" w:sz="0" w:space="0" w:color="auto"/>
            <w:left w:val="none" w:sz="0" w:space="0" w:color="auto"/>
            <w:bottom w:val="none" w:sz="0" w:space="0" w:color="auto"/>
            <w:right w:val="none" w:sz="0" w:space="0" w:color="auto"/>
          </w:divBdr>
        </w:div>
        <w:div w:id="866405941">
          <w:marLeft w:val="0"/>
          <w:marRight w:val="0"/>
          <w:marTop w:val="0"/>
          <w:marBottom w:val="0"/>
          <w:divBdr>
            <w:top w:val="none" w:sz="0" w:space="0" w:color="auto"/>
            <w:left w:val="none" w:sz="0" w:space="0" w:color="auto"/>
            <w:bottom w:val="none" w:sz="0" w:space="0" w:color="auto"/>
            <w:right w:val="none" w:sz="0" w:space="0" w:color="auto"/>
          </w:divBdr>
        </w:div>
        <w:div w:id="1697274692">
          <w:marLeft w:val="0"/>
          <w:marRight w:val="0"/>
          <w:marTop w:val="0"/>
          <w:marBottom w:val="0"/>
          <w:divBdr>
            <w:top w:val="none" w:sz="0" w:space="0" w:color="auto"/>
            <w:left w:val="none" w:sz="0" w:space="0" w:color="auto"/>
            <w:bottom w:val="none" w:sz="0" w:space="0" w:color="auto"/>
            <w:right w:val="none" w:sz="0" w:space="0" w:color="auto"/>
          </w:divBdr>
        </w:div>
        <w:div w:id="1523744179">
          <w:marLeft w:val="0"/>
          <w:marRight w:val="0"/>
          <w:marTop w:val="0"/>
          <w:marBottom w:val="0"/>
          <w:divBdr>
            <w:top w:val="none" w:sz="0" w:space="0" w:color="auto"/>
            <w:left w:val="none" w:sz="0" w:space="0" w:color="auto"/>
            <w:bottom w:val="none" w:sz="0" w:space="0" w:color="auto"/>
            <w:right w:val="none" w:sz="0" w:space="0" w:color="auto"/>
          </w:divBdr>
        </w:div>
        <w:div w:id="1692756403">
          <w:marLeft w:val="0"/>
          <w:marRight w:val="0"/>
          <w:marTop w:val="0"/>
          <w:marBottom w:val="0"/>
          <w:divBdr>
            <w:top w:val="none" w:sz="0" w:space="0" w:color="auto"/>
            <w:left w:val="none" w:sz="0" w:space="0" w:color="auto"/>
            <w:bottom w:val="none" w:sz="0" w:space="0" w:color="auto"/>
            <w:right w:val="none" w:sz="0" w:space="0" w:color="auto"/>
          </w:divBdr>
        </w:div>
        <w:div w:id="498467573">
          <w:marLeft w:val="0"/>
          <w:marRight w:val="0"/>
          <w:marTop w:val="0"/>
          <w:marBottom w:val="0"/>
          <w:divBdr>
            <w:top w:val="none" w:sz="0" w:space="0" w:color="auto"/>
            <w:left w:val="none" w:sz="0" w:space="0" w:color="auto"/>
            <w:bottom w:val="none" w:sz="0" w:space="0" w:color="auto"/>
            <w:right w:val="none" w:sz="0" w:space="0" w:color="auto"/>
          </w:divBdr>
        </w:div>
        <w:div w:id="2004314504">
          <w:marLeft w:val="0"/>
          <w:marRight w:val="0"/>
          <w:marTop w:val="0"/>
          <w:marBottom w:val="0"/>
          <w:divBdr>
            <w:top w:val="none" w:sz="0" w:space="0" w:color="auto"/>
            <w:left w:val="none" w:sz="0" w:space="0" w:color="auto"/>
            <w:bottom w:val="none" w:sz="0" w:space="0" w:color="auto"/>
            <w:right w:val="none" w:sz="0" w:space="0" w:color="auto"/>
          </w:divBdr>
        </w:div>
        <w:div w:id="824199233">
          <w:marLeft w:val="0"/>
          <w:marRight w:val="0"/>
          <w:marTop w:val="0"/>
          <w:marBottom w:val="0"/>
          <w:divBdr>
            <w:top w:val="none" w:sz="0" w:space="0" w:color="auto"/>
            <w:left w:val="none" w:sz="0" w:space="0" w:color="auto"/>
            <w:bottom w:val="none" w:sz="0" w:space="0" w:color="auto"/>
            <w:right w:val="none" w:sz="0" w:space="0" w:color="auto"/>
          </w:divBdr>
        </w:div>
        <w:div w:id="2139175206">
          <w:marLeft w:val="0"/>
          <w:marRight w:val="0"/>
          <w:marTop w:val="0"/>
          <w:marBottom w:val="0"/>
          <w:divBdr>
            <w:top w:val="none" w:sz="0" w:space="0" w:color="auto"/>
            <w:left w:val="none" w:sz="0" w:space="0" w:color="auto"/>
            <w:bottom w:val="none" w:sz="0" w:space="0" w:color="auto"/>
            <w:right w:val="none" w:sz="0" w:space="0" w:color="auto"/>
          </w:divBdr>
        </w:div>
        <w:div w:id="1865359585">
          <w:marLeft w:val="0"/>
          <w:marRight w:val="0"/>
          <w:marTop w:val="0"/>
          <w:marBottom w:val="0"/>
          <w:divBdr>
            <w:top w:val="none" w:sz="0" w:space="0" w:color="auto"/>
            <w:left w:val="none" w:sz="0" w:space="0" w:color="auto"/>
            <w:bottom w:val="none" w:sz="0" w:space="0" w:color="auto"/>
            <w:right w:val="none" w:sz="0" w:space="0" w:color="auto"/>
          </w:divBdr>
        </w:div>
        <w:div w:id="1656758625">
          <w:marLeft w:val="0"/>
          <w:marRight w:val="0"/>
          <w:marTop w:val="0"/>
          <w:marBottom w:val="0"/>
          <w:divBdr>
            <w:top w:val="none" w:sz="0" w:space="0" w:color="auto"/>
            <w:left w:val="none" w:sz="0" w:space="0" w:color="auto"/>
            <w:bottom w:val="none" w:sz="0" w:space="0" w:color="auto"/>
            <w:right w:val="none" w:sz="0" w:space="0" w:color="auto"/>
          </w:divBdr>
        </w:div>
        <w:div w:id="438795610">
          <w:marLeft w:val="0"/>
          <w:marRight w:val="0"/>
          <w:marTop w:val="0"/>
          <w:marBottom w:val="0"/>
          <w:divBdr>
            <w:top w:val="none" w:sz="0" w:space="0" w:color="auto"/>
            <w:left w:val="none" w:sz="0" w:space="0" w:color="auto"/>
            <w:bottom w:val="none" w:sz="0" w:space="0" w:color="auto"/>
            <w:right w:val="none" w:sz="0" w:space="0" w:color="auto"/>
          </w:divBdr>
        </w:div>
        <w:div w:id="444037763">
          <w:marLeft w:val="0"/>
          <w:marRight w:val="0"/>
          <w:marTop w:val="0"/>
          <w:marBottom w:val="0"/>
          <w:divBdr>
            <w:top w:val="none" w:sz="0" w:space="0" w:color="auto"/>
            <w:left w:val="none" w:sz="0" w:space="0" w:color="auto"/>
            <w:bottom w:val="none" w:sz="0" w:space="0" w:color="auto"/>
            <w:right w:val="none" w:sz="0" w:space="0" w:color="auto"/>
          </w:divBdr>
        </w:div>
        <w:div w:id="290592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alda.profmail@gmail.com" TargetMode="External"/><Relationship Id="rId13" Type="http://schemas.openxmlformats.org/officeDocument/2006/relationships/hyperlink" Target="https://www.ajhssr.com/wp-%20%09content/uploads/2020/09/D204103444.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nib.ac.id/index.php/JEET/article/view/97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hssi.org/papers/v4(12)/Version-2/E040120204104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yniutajournals.com/index.php/ASSR/article/view/1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ti.aisyah.yes@gmail.com" TargetMode="External"/><Relationship Id="rId14" Type="http://schemas.openxmlformats.org/officeDocument/2006/relationships/hyperlink" Target="https://www.ajhssr.com/wp-content/uploads/2020/09/B204101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Tha21</b:Tag>
    <b:SourceType>JournalArticle</b:SourceType>
    <b:Guid>{9A6BAD99-4828-4CAF-AF4A-13A661F2B7C1}</b:Guid>
    <b:Title>An Analysis of Idiomatic Expressions Found in Ed Sheeran’s Selected</b:Title>
    <b:Year>2021</b:Year>
    <b:JournalName>MIDDLE EUROPEAN SCIENTIFIC BULLETIN</b:JournalName>
    <b:Author>
      <b:Author>
        <b:NameList>
          <b:Person>
            <b:Last>Thao</b:Last>
            <b:Middle>Van</b:Middle>
            <b:First>Nguyen</b:First>
          </b:Person>
          <b:Person>
            <b:First>herman</b:First>
          </b:Person>
        </b:NameList>
      </b:Author>
    </b:Author>
    <b:RefOrder>1</b:RefOrder>
  </b:Source>
</b:Sources>
</file>

<file path=customXml/itemProps1.xml><?xml version="1.0" encoding="utf-8"?>
<ds:datastoreItem xmlns:ds="http://schemas.openxmlformats.org/officeDocument/2006/customXml" ds:itemID="{B0493AB1-59B7-423E-8E4E-990981D6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10</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15</cp:revision>
  <dcterms:created xsi:type="dcterms:W3CDTF">2022-06-13T14:20:00Z</dcterms:created>
  <dcterms:modified xsi:type="dcterms:W3CDTF">2022-12-06T01:07:00Z</dcterms:modified>
</cp:coreProperties>
</file>